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diagrams/data2.xml" ContentType="application/vnd.openxmlformats-officedocument.drawingml.diagramData+xml"/>
  <Override PartName="/word/diagrams/layout2.xml" ContentType="application/vnd.openxmlformats-officedocument.drawingml.diagramLayout+xml"/>
  <Override PartName="/word/diagrams/quickStyle2.xml" ContentType="application/vnd.openxmlformats-officedocument.drawingml.diagramStyle+xml"/>
  <Override PartName="/word/diagrams/colors2.xml" ContentType="application/vnd.openxmlformats-officedocument.drawingml.diagramColors+xml"/>
  <Override PartName="/word/diagrams/drawing2.xml" ContentType="application/vnd.ms-office.drawingml.diagramDrawing+xml"/>
  <Override PartName="/word/diagrams/data3.xml" ContentType="application/vnd.openxmlformats-officedocument.drawingml.diagramData+xml"/>
  <Override PartName="/word/diagrams/layout3.xml" ContentType="application/vnd.openxmlformats-officedocument.drawingml.diagramLayout+xml"/>
  <Override PartName="/word/diagrams/quickStyle3.xml" ContentType="application/vnd.openxmlformats-officedocument.drawingml.diagramStyle+xml"/>
  <Override PartName="/word/diagrams/colors3.xml" ContentType="application/vnd.openxmlformats-officedocument.drawingml.diagramColors+xml"/>
  <Override PartName="/word/diagrams/drawing3.xml" ContentType="application/vnd.ms-office.drawingml.diagramDrawing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C5A2D" w:rsidRPr="0029193B" w:rsidRDefault="002E7872" w:rsidP="002E7872">
      <w:pPr>
        <w:tabs>
          <w:tab w:val="left" w:pos="0"/>
        </w:tabs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29193B">
        <w:rPr>
          <w:rFonts w:ascii="Times New Roman" w:hAnsi="Times New Roman" w:cs="Times New Roman"/>
          <w:color w:val="auto"/>
          <w:sz w:val="28"/>
          <w:szCs w:val="28"/>
        </w:rPr>
        <w:t xml:space="preserve">Управление </w:t>
      </w:r>
      <w:r w:rsidR="006369C6" w:rsidRPr="0029193B">
        <w:rPr>
          <w:rFonts w:ascii="Times New Roman" w:hAnsi="Times New Roman" w:cs="Times New Roman"/>
          <w:color w:val="auto"/>
          <w:sz w:val="28"/>
          <w:szCs w:val="28"/>
        </w:rPr>
        <w:t>по образованию</w:t>
      </w:r>
    </w:p>
    <w:p w:rsidR="006369C6" w:rsidRPr="0029193B" w:rsidRDefault="002E7872" w:rsidP="002E7872">
      <w:pPr>
        <w:tabs>
          <w:tab w:val="left" w:pos="0"/>
        </w:tabs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29193B">
        <w:rPr>
          <w:rFonts w:ascii="Times New Roman" w:hAnsi="Times New Roman" w:cs="Times New Roman"/>
          <w:color w:val="auto"/>
          <w:sz w:val="28"/>
          <w:szCs w:val="28"/>
        </w:rPr>
        <w:t xml:space="preserve">Борисовского </w:t>
      </w:r>
      <w:r w:rsidR="006369C6" w:rsidRPr="0029193B">
        <w:rPr>
          <w:rFonts w:ascii="Times New Roman" w:hAnsi="Times New Roman" w:cs="Times New Roman"/>
          <w:color w:val="auto"/>
          <w:sz w:val="28"/>
          <w:szCs w:val="28"/>
        </w:rPr>
        <w:t>рай</w:t>
      </w:r>
      <w:r w:rsidR="00EC5A2D" w:rsidRPr="0029193B">
        <w:rPr>
          <w:rFonts w:ascii="Times New Roman" w:hAnsi="Times New Roman" w:cs="Times New Roman"/>
          <w:color w:val="auto"/>
          <w:sz w:val="28"/>
          <w:szCs w:val="28"/>
        </w:rPr>
        <w:t>онного исполнительного комитета</w:t>
      </w:r>
    </w:p>
    <w:p w:rsidR="00DB3816" w:rsidRPr="0029193B" w:rsidRDefault="00DB3816" w:rsidP="00DB3816">
      <w:pPr>
        <w:jc w:val="right"/>
        <w:rPr>
          <w:rFonts w:ascii="Times New Roman" w:hAnsi="Times New Roman" w:cs="Times New Roman"/>
          <w:color w:val="auto"/>
          <w:sz w:val="28"/>
          <w:szCs w:val="28"/>
        </w:rPr>
      </w:pPr>
    </w:p>
    <w:p w:rsidR="00DB3816" w:rsidRPr="0029193B" w:rsidRDefault="00DB3816" w:rsidP="00DB3816">
      <w:pPr>
        <w:jc w:val="right"/>
        <w:rPr>
          <w:rFonts w:ascii="Times New Roman" w:hAnsi="Times New Roman" w:cs="Times New Roman"/>
          <w:color w:val="auto"/>
          <w:sz w:val="28"/>
          <w:szCs w:val="28"/>
        </w:rPr>
      </w:pPr>
    </w:p>
    <w:p w:rsidR="00DB3816" w:rsidRPr="0029193B" w:rsidRDefault="00DB3816" w:rsidP="00DB3816">
      <w:pPr>
        <w:jc w:val="right"/>
        <w:rPr>
          <w:rFonts w:ascii="Times New Roman" w:hAnsi="Times New Roman" w:cs="Times New Roman"/>
          <w:color w:val="auto"/>
          <w:sz w:val="28"/>
          <w:szCs w:val="28"/>
        </w:rPr>
      </w:pPr>
    </w:p>
    <w:tbl>
      <w:tblPr>
        <w:tblStyle w:val="ae"/>
        <w:tblW w:w="9747" w:type="dxa"/>
        <w:tblLook w:val="04A0" w:firstRow="1" w:lastRow="0" w:firstColumn="1" w:lastColumn="0" w:noHBand="0" w:noVBand="1"/>
      </w:tblPr>
      <w:tblGrid>
        <w:gridCol w:w="4786"/>
        <w:gridCol w:w="4961"/>
      </w:tblGrid>
      <w:tr w:rsidR="00DB3816" w:rsidRPr="0029193B" w:rsidTr="002E7872">
        <w:tc>
          <w:tcPr>
            <w:tcW w:w="4786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356F31" w:rsidRPr="0029193B" w:rsidRDefault="00356F31" w:rsidP="00356F31">
            <w:pPr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9193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СОГЛАСОВАНО</w:t>
            </w:r>
          </w:p>
          <w:p w:rsidR="00356F31" w:rsidRPr="0029193B" w:rsidRDefault="00356F31" w:rsidP="00356F31">
            <w:pPr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9193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Исполняющий обязанности</w:t>
            </w:r>
          </w:p>
          <w:p w:rsidR="00356F31" w:rsidRPr="0029193B" w:rsidRDefault="00356F31" w:rsidP="00356F31">
            <w:pPr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9193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начальника управления по образованию Борисовского райисполкома</w:t>
            </w:r>
          </w:p>
          <w:p w:rsidR="00356F31" w:rsidRPr="0029193B" w:rsidRDefault="00356F31" w:rsidP="00356F31">
            <w:pPr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9193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______________ </w:t>
            </w:r>
            <w:proofErr w:type="spellStart"/>
            <w:r w:rsidRPr="0029193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С.В.Горелик</w:t>
            </w:r>
            <w:proofErr w:type="spellEnd"/>
          </w:p>
          <w:p w:rsidR="00356F31" w:rsidRPr="0029193B" w:rsidRDefault="00356F31" w:rsidP="00356F31">
            <w:pPr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9193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«___» ____________ 2019</w:t>
            </w:r>
          </w:p>
          <w:p w:rsidR="00DB3816" w:rsidRPr="0029193B" w:rsidRDefault="00DB3816" w:rsidP="00DE4A05">
            <w:pPr>
              <w:rPr>
                <w:rFonts w:ascii="Times New Roman" w:hAnsi="Times New Roman" w:cs="Times New Roman"/>
                <w:i/>
                <w:color w:val="auto"/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DB3816" w:rsidRPr="0029193B" w:rsidRDefault="00DB3816" w:rsidP="00356F31">
            <w:pPr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9193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УТВЕРЖДАЮ</w:t>
            </w:r>
          </w:p>
          <w:p w:rsidR="00DE4A05" w:rsidRPr="0029193B" w:rsidRDefault="00DE4A05" w:rsidP="00DE4A05">
            <w:pPr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9193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Исполняющий обязанности</w:t>
            </w:r>
          </w:p>
          <w:p w:rsidR="00DE4A05" w:rsidRPr="0029193B" w:rsidRDefault="00DE4A05" w:rsidP="00DE4A05">
            <w:pPr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9193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начальника управления по образованию Борисовского райисполкома</w:t>
            </w:r>
          </w:p>
          <w:p w:rsidR="00DE4A05" w:rsidRPr="0029193B" w:rsidRDefault="00DE4A05" w:rsidP="00DE4A05">
            <w:pPr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9193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______________ </w:t>
            </w:r>
            <w:proofErr w:type="spellStart"/>
            <w:r w:rsidRPr="0029193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С.В.Горелик</w:t>
            </w:r>
            <w:proofErr w:type="spellEnd"/>
          </w:p>
          <w:p w:rsidR="00DE4A05" w:rsidRPr="0029193B" w:rsidRDefault="00DE4A05" w:rsidP="00DE4A05">
            <w:pPr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9193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«___» ____________ 2019</w:t>
            </w:r>
          </w:p>
          <w:p w:rsidR="00DB3816" w:rsidRPr="0029193B" w:rsidRDefault="00DB3816" w:rsidP="002E7872">
            <w:pPr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</w:tr>
    </w:tbl>
    <w:p w:rsidR="00DB3816" w:rsidRPr="0029193B" w:rsidRDefault="00DB3816" w:rsidP="00DB3816">
      <w:pPr>
        <w:rPr>
          <w:rFonts w:ascii="Times New Roman" w:hAnsi="Times New Roman" w:cs="Times New Roman"/>
          <w:color w:val="auto"/>
          <w:sz w:val="28"/>
          <w:szCs w:val="28"/>
        </w:rPr>
      </w:pPr>
    </w:p>
    <w:p w:rsidR="00855A20" w:rsidRPr="0029193B" w:rsidRDefault="00855A20" w:rsidP="00DB3816">
      <w:pPr>
        <w:rPr>
          <w:rFonts w:ascii="Times New Roman" w:hAnsi="Times New Roman" w:cs="Times New Roman"/>
          <w:color w:val="auto"/>
          <w:sz w:val="28"/>
          <w:szCs w:val="28"/>
        </w:rPr>
      </w:pPr>
    </w:p>
    <w:p w:rsidR="00DB3816" w:rsidRPr="0029193B" w:rsidRDefault="00DB3816" w:rsidP="00DB3816">
      <w:pPr>
        <w:rPr>
          <w:rFonts w:ascii="Times New Roman" w:hAnsi="Times New Roman" w:cs="Times New Roman"/>
          <w:color w:val="auto"/>
          <w:sz w:val="28"/>
          <w:szCs w:val="28"/>
        </w:rPr>
      </w:pPr>
    </w:p>
    <w:p w:rsidR="00DB3816" w:rsidRPr="0029193B" w:rsidRDefault="00DB3816" w:rsidP="00DB3816">
      <w:pPr>
        <w:rPr>
          <w:rFonts w:ascii="Times New Roman" w:hAnsi="Times New Roman" w:cs="Times New Roman"/>
          <w:color w:val="auto"/>
          <w:sz w:val="28"/>
          <w:szCs w:val="28"/>
        </w:rPr>
      </w:pPr>
    </w:p>
    <w:p w:rsidR="00DB3816" w:rsidRPr="0029193B" w:rsidRDefault="00DB3816" w:rsidP="00DB3816">
      <w:pPr>
        <w:jc w:val="center"/>
        <w:rPr>
          <w:rFonts w:ascii="Times New Roman" w:hAnsi="Times New Roman" w:cs="Times New Roman"/>
          <w:color w:val="auto"/>
          <w:sz w:val="32"/>
          <w:szCs w:val="32"/>
        </w:rPr>
      </w:pPr>
      <w:r w:rsidRPr="0029193B">
        <w:rPr>
          <w:rFonts w:ascii="Times New Roman" w:hAnsi="Times New Roman" w:cs="Times New Roman"/>
          <w:color w:val="auto"/>
          <w:sz w:val="32"/>
          <w:szCs w:val="32"/>
        </w:rPr>
        <w:t>ПЕДАГОГИЧЕСКИЙ ПРОЕКТ</w:t>
      </w:r>
    </w:p>
    <w:p w:rsidR="00DB3816" w:rsidRPr="0029193B" w:rsidRDefault="00DB3816" w:rsidP="00DB3816">
      <w:pPr>
        <w:rPr>
          <w:rFonts w:ascii="Times New Roman" w:hAnsi="Times New Roman" w:cs="Times New Roman"/>
          <w:color w:val="auto"/>
          <w:sz w:val="32"/>
          <w:szCs w:val="32"/>
        </w:rPr>
      </w:pPr>
    </w:p>
    <w:p w:rsidR="00F51B88" w:rsidRDefault="00855A20" w:rsidP="00855A20">
      <w:pPr>
        <w:jc w:val="center"/>
        <w:rPr>
          <w:rFonts w:ascii="Times New Roman" w:hAnsi="Times New Roman" w:cs="Times New Roman"/>
          <w:color w:val="auto"/>
          <w:sz w:val="32"/>
          <w:szCs w:val="32"/>
        </w:rPr>
      </w:pPr>
      <w:r w:rsidRPr="0029193B">
        <w:rPr>
          <w:rFonts w:ascii="Times New Roman" w:hAnsi="Times New Roman" w:cs="Times New Roman"/>
          <w:color w:val="auto"/>
          <w:sz w:val="32"/>
          <w:szCs w:val="32"/>
        </w:rPr>
        <w:t>«</w:t>
      </w:r>
      <w:r w:rsidR="00F51B88">
        <w:rPr>
          <w:rFonts w:ascii="Times New Roman" w:hAnsi="Times New Roman" w:cs="Times New Roman"/>
          <w:color w:val="auto"/>
          <w:sz w:val="32"/>
          <w:szCs w:val="32"/>
        </w:rPr>
        <w:t>Методическое сопровождение</w:t>
      </w:r>
      <w:r w:rsidR="00B53B9F" w:rsidRPr="0029193B">
        <w:rPr>
          <w:rFonts w:ascii="Times New Roman" w:hAnsi="Times New Roman" w:cs="Times New Roman"/>
          <w:color w:val="auto"/>
          <w:sz w:val="32"/>
          <w:szCs w:val="32"/>
        </w:rPr>
        <w:t xml:space="preserve"> </w:t>
      </w:r>
    </w:p>
    <w:p w:rsidR="001E633C" w:rsidRPr="0029193B" w:rsidRDefault="00F51B88" w:rsidP="00855A20">
      <w:pPr>
        <w:jc w:val="center"/>
        <w:rPr>
          <w:rFonts w:ascii="Times New Roman" w:hAnsi="Times New Roman" w:cs="Times New Roman"/>
          <w:color w:val="auto"/>
          <w:sz w:val="32"/>
          <w:szCs w:val="32"/>
        </w:rPr>
      </w:pPr>
      <w:r>
        <w:rPr>
          <w:rFonts w:ascii="Times New Roman" w:hAnsi="Times New Roman" w:cs="Times New Roman"/>
          <w:color w:val="auto"/>
          <w:sz w:val="32"/>
          <w:szCs w:val="32"/>
        </w:rPr>
        <w:t xml:space="preserve">профессионального развития </w:t>
      </w:r>
      <w:r w:rsidR="00B53B9F" w:rsidRPr="0029193B">
        <w:rPr>
          <w:rFonts w:ascii="Times New Roman" w:hAnsi="Times New Roman" w:cs="Times New Roman"/>
          <w:color w:val="auto"/>
          <w:sz w:val="32"/>
          <w:szCs w:val="32"/>
        </w:rPr>
        <w:t>молодых сп</w:t>
      </w:r>
      <w:r w:rsidR="00356F31" w:rsidRPr="0029193B">
        <w:rPr>
          <w:rFonts w:ascii="Times New Roman" w:hAnsi="Times New Roman" w:cs="Times New Roman"/>
          <w:color w:val="auto"/>
          <w:sz w:val="32"/>
          <w:szCs w:val="32"/>
        </w:rPr>
        <w:t>ециалист</w:t>
      </w:r>
      <w:r w:rsidR="00B53B9F" w:rsidRPr="0029193B">
        <w:rPr>
          <w:rFonts w:ascii="Times New Roman" w:hAnsi="Times New Roman" w:cs="Times New Roman"/>
          <w:color w:val="auto"/>
          <w:sz w:val="32"/>
          <w:szCs w:val="32"/>
        </w:rPr>
        <w:t>ов</w:t>
      </w:r>
    </w:p>
    <w:p w:rsidR="00DB3816" w:rsidRPr="0029193B" w:rsidRDefault="00F51B88" w:rsidP="00855A20">
      <w:pPr>
        <w:jc w:val="center"/>
        <w:rPr>
          <w:rFonts w:ascii="Times New Roman" w:hAnsi="Times New Roman" w:cs="Times New Roman"/>
          <w:color w:val="auto"/>
          <w:sz w:val="32"/>
          <w:szCs w:val="32"/>
        </w:rPr>
      </w:pPr>
      <w:r>
        <w:rPr>
          <w:rFonts w:ascii="Times New Roman" w:hAnsi="Times New Roman" w:cs="Times New Roman"/>
          <w:color w:val="auto"/>
          <w:sz w:val="32"/>
          <w:szCs w:val="32"/>
        </w:rPr>
        <w:t>в системе образования района</w:t>
      </w:r>
      <w:r w:rsidR="00356F31" w:rsidRPr="0029193B">
        <w:rPr>
          <w:rFonts w:ascii="Times New Roman" w:hAnsi="Times New Roman" w:cs="Times New Roman"/>
          <w:color w:val="auto"/>
          <w:sz w:val="32"/>
          <w:szCs w:val="32"/>
        </w:rPr>
        <w:t>»</w:t>
      </w:r>
    </w:p>
    <w:p w:rsidR="00DB3816" w:rsidRPr="0029193B" w:rsidRDefault="00DB3816" w:rsidP="00540A84">
      <w:pPr>
        <w:rPr>
          <w:rFonts w:ascii="Times New Roman" w:hAnsi="Times New Roman" w:cs="Times New Roman"/>
          <w:color w:val="auto"/>
          <w:sz w:val="28"/>
          <w:szCs w:val="28"/>
        </w:rPr>
      </w:pPr>
    </w:p>
    <w:p w:rsidR="00DB3816" w:rsidRPr="0029193B" w:rsidRDefault="00540A84" w:rsidP="00DB3816">
      <w:pPr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29193B">
        <w:rPr>
          <w:rFonts w:ascii="Times New Roman" w:hAnsi="Times New Roman" w:cs="Times New Roman"/>
          <w:color w:val="auto"/>
          <w:sz w:val="28"/>
          <w:szCs w:val="28"/>
        </w:rPr>
        <w:t>Срок</w:t>
      </w:r>
      <w:r w:rsidR="00855A20" w:rsidRPr="0029193B">
        <w:rPr>
          <w:rFonts w:ascii="Times New Roman" w:hAnsi="Times New Roman" w:cs="Times New Roman"/>
          <w:color w:val="auto"/>
          <w:sz w:val="28"/>
          <w:szCs w:val="28"/>
        </w:rPr>
        <w:t xml:space="preserve"> реализации: 2019 – 2021 гг.</w:t>
      </w:r>
    </w:p>
    <w:p w:rsidR="00DB3816" w:rsidRPr="0029193B" w:rsidRDefault="00DB3816" w:rsidP="00DB3816">
      <w:pPr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p w:rsidR="00DB3816" w:rsidRPr="0029193B" w:rsidRDefault="00DB3816" w:rsidP="00DB3816">
      <w:pPr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p w:rsidR="00DB3816" w:rsidRPr="0029193B" w:rsidRDefault="00DB3816" w:rsidP="00DB3816">
      <w:pPr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p w:rsidR="00DB3816" w:rsidRPr="0029193B" w:rsidRDefault="00DB3816" w:rsidP="00DB3816">
      <w:pPr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tbl>
      <w:tblPr>
        <w:tblStyle w:val="ae"/>
        <w:tblW w:w="10139" w:type="dxa"/>
        <w:tblLook w:val="04A0" w:firstRow="1" w:lastRow="0" w:firstColumn="1" w:lastColumn="0" w:noHBand="0" w:noVBand="1"/>
      </w:tblPr>
      <w:tblGrid>
        <w:gridCol w:w="5353"/>
        <w:gridCol w:w="4786"/>
      </w:tblGrid>
      <w:tr w:rsidR="0029193B" w:rsidRPr="003206D7" w:rsidTr="00356F31">
        <w:tc>
          <w:tcPr>
            <w:tcW w:w="535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DB3816" w:rsidRPr="0029193B" w:rsidRDefault="00DB3816" w:rsidP="00356F31">
            <w:pPr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4786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DB3816" w:rsidRPr="0029193B" w:rsidRDefault="000F4B82" w:rsidP="00356F31">
            <w:pPr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9193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Руководитель (координатор) </w:t>
            </w:r>
            <w:r w:rsidR="00DB3816" w:rsidRPr="0029193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педагогического проекта:</w:t>
            </w:r>
          </w:p>
          <w:p w:rsidR="00DB3816" w:rsidRPr="0029193B" w:rsidRDefault="00DE4A05" w:rsidP="00356F31">
            <w:pPr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9193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Жукова Инна Николаевна</w:t>
            </w:r>
            <w:r w:rsidR="00855A20" w:rsidRPr="0029193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,</w:t>
            </w:r>
          </w:p>
          <w:p w:rsidR="00DB3816" w:rsidRPr="0029193B" w:rsidRDefault="00DE4A05" w:rsidP="00356F31">
            <w:pPr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9193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заведующий районным учебно-методическим кабинетом</w:t>
            </w:r>
          </w:p>
          <w:p w:rsidR="00DB3816" w:rsidRPr="0029193B" w:rsidRDefault="00DB3816" w:rsidP="00356F31">
            <w:pPr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9193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тел.: </w:t>
            </w:r>
            <w:r w:rsidR="00855A20" w:rsidRPr="0029193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8 (0177) </w:t>
            </w:r>
            <w:r w:rsidR="00DE4A05" w:rsidRPr="0029193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92 99 54</w:t>
            </w:r>
          </w:p>
          <w:p w:rsidR="00DB3816" w:rsidRPr="0029193B" w:rsidRDefault="00DB3816" w:rsidP="00356F31">
            <w:pPr>
              <w:rPr>
                <w:rFonts w:ascii="Times New Roman" w:hAnsi="Times New Roman" w:cs="Times New Roman"/>
                <w:color w:val="auto"/>
                <w:sz w:val="28"/>
                <w:szCs w:val="28"/>
                <w:lang w:val="en-US"/>
              </w:rPr>
            </w:pPr>
            <w:r w:rsidRPr="0029193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Е</w:t>
            </w:r>
            <w:r w:rsidRPr="0029193B">
              <w:rPr>
                <w:rFonts w:ascii="Times New Roman" w:hAnsi="Times New Roman" w:cs="Times New Roman"/>
                <w:color w:val="auto"/>
                <w:sz w:val="28"/>
                <w:szCs w:val="28"/>
                <w:lang w:val="en-US"/>
              </w:rPr>
              <w:t xml:space="preserve">-mail: </w:t>
            </w:r>
            <w:r w:rsidR="00DE4A05" w:rsidRPr="0029193B">
              <w:rPr>
                <w:rFonts w:ascii="Times New Roman" w:hAnsi="Times New Roman" w:cs="Times New Roman"/>
                <w:bCs/>
                <w:color w:val="auto"/>
                <w:sz w:val="30"/>
                <w:szCs w:val="30"/>
                <w:lang w:val="en-US"/>
              </w:rPr>
              <w:t>rumk@rooborisov.by</w:t>
            </w:r>
          </w:p>
        </w:tc>
      </w:tr>
    </w:tbl>
    <w:p w:rsidR="00DB3816" w:rsidRPr="0029193B" w:rsidRDefault="00DB3816" w:rsidP="00DB3816">
      <w:pPr>
        <w:rPr>
          <w:rFonts w:ascii="Times New Roman" w:hAnsi="Times New Roman" w:cs="Times New Roman"/>
          <w:color w:val="auto"/>
          <w:sz w:val="28"/>
          <w:szCs w:val="28"/>
          <w:lang w:val="en-US"/>
        </w:rPr>
      </w:pPr>
    </w:p>
    <w:p w:rsidR="00DB3816" w:rsidRPr="0029193B" w:rsidRDefault="00DB3816" w:rsidP="00DB3816">
      <w:pPr>
        <w:rPr>
          <w:rFonts w:ascii="Times New Roman" w:hAnsi="Times New Roman" w:cs="Times New Roman"/>
          <w:color w:val="auto"/>
          <w:sz w:val="28"/>
          <w:szCs w:val="28"/>
          <w:lang w:val="en-US"/>
        </w:rPr>
      </w:pPr>
    </w:p>
    <w:p w:rsidR="00DB3816" w:rsidRPr="0029193B" w:rsidRDefault="00DB3816" w:rsidP="00DB3816">
      <w:pPr>
        <w:rPr>
          <w:rFonts w:ascii="Times New Roman" w:hAnsi="Times New Roman" w:cs="Times New Roman"/>
          <w:color w:val="auto"/>
          <w:sz w:val="28"/>
          <w:szCs w:val="28"/>
          <w:lang w:val="en-US"/>
        </w:rPr>
      </w:pPr>
    </w:p>
    <w:p w:rsidR="00DB3816" w:rsidRPr="0029193B" w:rsidRDefault="00DB3816" w:rsidP="00DB3816">
      <w:pPr>
        <w:jc w:val="center"/>
        <w:rPr>
          <w:rFonts w:ascii="Times New Roman" w:hAnsi="Times New Roman" w:cs="Times New Roman"/>
          <w:color w:val="auto"/>
          <w:sz w:val="28"/>
          <w:szCs w:val="28"/>
          <w:lang w:val="en-US"/>
        </w:rPr>
      </w:pPr>
    </w:p>
    <w:p w:rsidR="00335644" w:rsidRPr="0029193B" w:rsidRDefault="00335644" w:rsidP="00DB3816">
      <w:pPr>
        <w:jc w:val="center"/>
        <w:rPr>
          <w:rFonts w:ascii="Times New Roman" w:hAnsi="Times New Roman" w:cs="Times New Roman"/>
          <w:color w:val="auto"/>
          <w:sz w:val="28"/>
          <w:szCs w:val="28"/>
          <w:lang w:val="en-US"/>
        </w:rPr>
      </w:pPr>
    </w:p>
    <w:p w:rsidR="00335644" w:rsidRPr="0029193B" w:rsidRDefault="00335644" w:rsidP="00DB3816">
      <w:pPr>
        <w:jc w:val="center"/>
        <w:rPr>
          <w:rFonts w:ascii="Times New Roman" w:hAnsi="Times New Roman" w:cs="Times New Roman"/>
          <w:color w:val="auto"/>
          <w:sz w:val="28"/>
          <w:szCs w:val="28"/>
          <w:lang w:val="en-US"/>
        </w:rPr>
      </w:pPr>
    </w:p>
    <w:p w:rsidR="00335644" w:rsidRPr="0029193B" w:rsidRDefault="00335644" w:rsidP="00DB3816">
      <w:pPr>
        <w:jc w:val="center"/>
        <w:rPr>
          <w:rFonts w:ascii="Times New Roman" w:hAnsi="Times New Roman" w:cs="Times New Roman"/>
          <w:color w:val="auto"/>
          <w:sz w:val="28"/>
          <w:szCs w:val="28"/>
          <w:lang w:val="en-US"/>
        </w:rPr>
      </w:pPr>
    </w:p>
    <w:p w:rsidR="00DB3816" w:rsidRPr="0029193B" w:rsidRDefault="00DB3816" w:rsidP="00DB3816">
      <w:pPr>
        <w:pStyle w:val="a3"/>
        <w:shd w:val="clear" w:color="auto" w:fill="auto"/>
        <w:tabs>
          <w:tab w:val="left" w:pos="262"/>
          <w:tab w:val="left" w:pos="851"/>
        </w:tabs>
        <w:spacing w:line="240" w:lineRule="auto"/>
        <w:ind w:right="-25"/>
        <w:rPr>
          <w:spacing w:val="4"/>
          <w:sz w:val="26"/>
          <w:szCs w:val="26"/>
          <w:lang w:val="en-US"/>
        </w:rPr>
      </w:pPr>
    </w:p>
    <w:p w:rsidR="00DE4A05" w:rsidRPr="0029193B" w:rsidRDefault="00DE4A05" w:rsidP="0059655C">
      <w:pPr>
        <w:pStyle w:val="af3"/>
        <w:jc w:val="center"/>
        <w:rPr>
          <w:rFonts w:ascii="Times New Roman" w:hAnsi="Times New Roman"/>
          <w:bCs/>
          <w:color w:val="auto"/>
          <w:sz w:val="28"/>
          <w:szCs w:val="28"/>
          <w:lang w:val="en-US"/>
        </w:rPr>
      </w:pPr>
    </w:p>
    <w:p w:rsidR="00DB3816" w:rsidRPr="0029193B" w:rsidRDefault="00EC5A2D" w:rsidP="0059655C">
      <w:pPr>
        <w:pStyle w:val="af3"/>
        <w:jc w:val="center"/>
        <w:rPr>
          <w:rFonts w:ascii="Times New Roman" w:hAnsi="Times New Roman"/>
          <w:bCs/>
          <w:color w:val="auto"/>
          <w:sz w:val="28"/>
          <w:szCs w:val="28"/>
        </w:rPr>
      </w:pPr>
      <w:r w:rsidRPr="0029193B">
        <w:rPr>
          <w:rFonts w:ascii="Times New Roman" w:hAnsi="Times New Roman"/>
          <w:bCs/>
          <w:color w:val="auto"/>
          <w:sz w:val="28"/>
          <w:szCs w:val="28"/>
        </w:rPr>
        <w:t xml:space="preserve">Борисов, </w:t>
      </w:r>
      <w:r w:rsidR="00855A20" w:rsidRPr="0029193B">
        <w:rPr>
          <w:rFonts w:ascii="Times New Roman" w:hAnsi="Times New Roman"/>
          <w:bCs/>
          <w:color w:val="auto"/>
          <w:sz w:val="28"/>
          <w:szCs w:val="28"/>
        </w:rPr>
        <w:t>2019</w:t>
      </w:r>
    </w:p>
    <w:p w:rsidR="008F38C4" w:rsidRPr="0029193B" w:rsidRDefault="008F38C4" w:rsidP="0059655C">
      <w:pPr>
        <w:pStyle w:val="af3"/>
        <w:jc w:val="center"/>
        <w:rPr>
          <w:rFonts w:ascii="Times New Roman" w:hAnsi="Times New Roman"/>
          <w:b/>
          <w:color w:val="auto"/>
          <w:sz w:val="28"/>
          <w:szCs w:val="28"/>
          <w:shd w:val="clear" w:color="auto" w:fill="FFFFFF"/>
        </w:rPr>
      </w:pPr>
      <w:r w:rsidRPr="0029193B">
        <w:rPr>
          <w:rFonts w:ascii="Times New Roman" w:hAnsi="Times New Roman"/>
          <w:b/>
          <w:color w:val="auto"/>
          <w:sz w:val="28"/>
          <w:szCs w:val="28"/>
          <w:shd w:val="clear" w:color="auto" w:fill="FFFFFF"/>
        </w:rPr>
        <w:lastRenderedPageBreak/>
        <w:t>Общие сведения</w:t>
      </w:r>
    </w:p>
    <w:p w:rsidR="008F38C4" w:rsidRPr="0029193B" w:rsidRDefault="008F38C4" w:rsidP="00185FBF">
      <w:pPr>
        <w:pStyle w:val="af3"/>
        <w:ind w:firstLine="567"/>
        <w:rPr>
          <w:rFonts w:ascii="Times New Roman" w:hAnsi="Times New Roman"/>
          <w:color w:val="auto"/>
          <w:sz w:val="28"/>
          <w:szCs w:val="28"/>
          <w:shd w:val="clear" w:color="auto" w:fill="FFFFFF"/>
        </w:rPr>
      </w:pPr>
    </w:p>
    <w:p w:rsidR="008F38C4" w:rsidRPr="0029193B" w:rsidRDefault="008F38C4" w:rsidP="00185FBF">
      <w:pPr>
        <w:pStyle w:val="af3"/>
        <w:ind w:firstLine="567"/>
        <w:rPr>
          <w:rFonts w:ascii="Times New Roman" w:hAnsi="Times New Roman"/>
          <w:color w:val="auto"/>
          <w:sz w:val="28"/>
          <w:szCs w:val="28"/>
          <w:shd w:val="clear" w:color="auto" w:fill="FFFFFF"/>
        </w:rPr>
      </w:pPr>
      <w:r w:rsidRPr="0029193B">
        <w:rPr>
          <w:rFonts w:ascii="Times New Roman" w:hAnsi="Times New Roman"/>
          <w:b/>
          <w:color w:val="auto"/>
          <w:sz w:val="28"/>
          <w:szCs w:val="28"/>
          <w:shd w:val="clear" w:color="auto" w:fill="FFFFFF"/>
        </w:rPr>
        <w:t>Юридическое название:</w:t>
      </w:r>
      <w:r w:rsidRPr="0029193B">
        <w:rPr>
          <w:rFonts w:ascii="Times New Roman" w:hAnsi="Times New Roman"/>
          <w:color w:val="auto"/>
          <w:sz w:val="28"/>
          <w:szCs w:val="28"/>
          <w:shd w:val="clear" w:color="auto" w:fill="FFFFFF"/>
        </w:rPr>
        <w:t xml:space="preserve"> Управление по образованию Борисовского районного исполнительного комитета</w:t>
      </w:r>
    </w:p>
    <w:p w:rsidR="008F38C4" w:rsidRPr="00F51B88" w:rsidRDefault="008F38C4" w:rsidP="00F51B88">
      <w:pPr>
        <w:jc w:val="both"/>
        <w:rPr>
          <w:rFonts w:ascii="Times New Roman" w:hAnsi="Times New Roman" w:cs="Times New Roman"/>
          <w:b/>
          <w:color w:val="auto"/>
          <w:sz w:val="28"/>
          <w:szCs w:val="28"/>
          <w:shd w:val="clear" w:color="auto" w:fill="FFFFFF"/>
        </w:rPr>
      </w:pPr>
      <w:r w:rsidRPr="0029193B">
        <w:rPr>
          <w:rFonts w:ascii="Times New Roman" w:hAnsi="Times New Roman" w:cs="Times New Roman"/>
          <w:b/>
          <w:color w:val="auto"/>
          <w:sz w:val="28"/>
          <w:szCs w:val="28"/>
          <w:shd w:val="clear" w:color="auto" w:fill="FFFFFF"/>
        </w:rPr>
        <w:t>Тема педагогического проекта:</w:t>
      </w:r>
      <w:r w:rsidR="00F51B88">
        <w:rPr>
          <w:rFonts w:ascii="Times New Roman" w:hAnsi="Times New Roman" w:cs="Times New Roman"/>
          <w:b/>
          <w:color w:val="auto"/>
          <w:sz w:val="28"/>
          <w:szCs w:val="28"/>
          <w:shd w:val="clear" w:color="auto" w:fill="FFFFFF"/>
        </w:rPr>
        <w:t xml:space="preserve"> </w:t>
      </w:r>
      <w:r w:rsidR="00F51B88" w:rsidRPr="00F51B88">
        <w:rPr>
          <w:rFonts w:ascii="Times New Roman" w:hAnsi="Times New Roman" w:cs="Times New Roman"/>
          <w:color w:val="auto"/>
          <w:sz w:val="28"/>
          <w:szCs w:val="28"/>
        </w:rPr>
        <w:t>Методическое сопровождение профессионального развития молодых специалистов</w:t>
      </w:r>
      <w:r w:rsidR="00F51B88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F51B88" w:rsidRPr="00F51B88">
        <w:rPr>
          <w:rFonts w:ascii="Times New Roman" w:hAnsi="Times New Roman" w:cs="Times New Roman"/>
          <w:color w:val="auto"/>
          <w:sz w:val="28"/>
          <w:szCs w:val="28"/>
        </w:rPr>
        <w:t>в системе образования района</w:t>
      </w:r>
    </w:p>
    <w:p w:rsidR="008F38C4" w:rsidRPr="0029193B" w:rsidRDefault="008F38C4" w:rsidP="00185FBF">
      <w:pPr>
        <w:pStyle w:val="af3"/>
        <w:ind w:firstLine="567"/>
        <w:rPr>
          <w:rFonts w:ascii="Times New Roman" w:hAnsi="Times New Roman"/>
          <w:color w:val="auto"/>
          <w:sz w:val="28"/>
          <w:szCs w:val="28"/>
          <w:shd w:val="clear" w:color="auto" w:fill="FFFFFF"/>
        </w:rPr>
      </w:pPr>
      <w:r w:rsidRPr="0029193B">
        <w:rPr>
          <w:rFonts w:ascii="Times New Roman" w:hAnsi="Times New Roman"/>
          <w:b/>
          <w:color w:val="auto"/>
          <w:sz w:val="28"/>
          <w:szCs w:val="28"/>
          <w:shd w:val="clear" w:color="auto" w:fill="FFFFFF"/>
        </w:rPr>
        <w:t xml:space="preserve">Сроки реализации педагогического проекта: </w:t>
      </w:r>
      <w:r w:rsidRPr="0029193B">
        <w:rPr>
          <w:rFonts w:ascii="Times New Roman" w:hAnsi="Times New Roman"/>
          <w:color w:val="auto"/>
          <w:sz w:val="28"/>
          <w:szCs w:val="28"/>
          <w:shd w:val="clear" w:color="auto" w:fill="FFFFFF"/>
        </w:rPr>
        <w:t>2019-2021</w:t>
      </w:r>
    </w:p>
    <w:p w:rsidR="008F38C4" w:rsidRPr="0029193B" w:rsidRDefault="008F38C4" w:rsidP="00185FBF">
      <w:pPr>
        <w:pStyle w:val="af3"/>
        <w:ind w:firstLine="567"/>
        <w:rPr>
          <w:rFonts w:ascii="Times New Roman" w:hAnsi="Times New Roman"/>
          <w:color w:val="auto"/>
          <w:sz w:val="28"/>
          <w:szCs w:val="28"/>
          <w:shd w:val="clear" w:color="auto" w:fill="FFFFFF"/>
        </w:rPr>
      </w:pPr>
      <w:r w:rsidRPr="0029193B">
        <w:rPr>
          <w:rFonts w:ascii="Times New Roman" w:hAnsi="Times New Roman"/>
          <w:b/>
          <w:color w:val="auto"/>
          <w:sz w:val="28"/>
          <w:szCs w:val="28"/>
          <w:shd w:val="clear" w:color="auto" w:fill="FFFFFF"/>
        </w:rPr>
        <w:t>Сведения о руководителе системы образования:</w:t>
      </w:r>
      <w:r w:rsidR="00F51B88">
        <w:rPr>
          <w:rFonts w:ascii="Times New Roman" w:hAnsi="Times New Roman"/>
          <w:b/>
          <w:color w:val="auto"/>
          <w:sz w:val="28"/>
          <w:szCs w:val="28"/>
          <w:shd w:val="clear" w:color="auto" w:fill="FFFFFF"/>
        </w:rPr>
        <w:t xml:space="preserve"> </w:t>
      </w:r>
      <w:proofErr w:type="spellStart"/>
      <w:r w:rsidRPr="0029193B">
        <w:rPr>
          <w:rFonts w:ascii="Times New Roman" w:hAnsi="Times New Roman"/>
          <w:color w:val="auto"/>
          <w:sz w:val="28"/>
          <w:szCs w:val="28"/>
          <w:shd w:val="clear" w:color="auto" w:fill="FFFFFF"/>
        </w:rPr>
        <w:t>Савенок</w:t>
      </w:r>
      <w:proofErr w:type="spellEnd"/>
      <w:r w:rsidRPr="0029193B">
        <w:rPr>
          <w:rFonts w:ascii="Times New Roman" w:hAnsi="Times New Roman"/>
          <w:color w:val="auto"/>
          <w:sz w:val="28"/>
          <w:szCs w:val="28"/>
          <w:shd w:val="clear" w:color="auto" w:fill="FFFFFF"/>
        </w:rPr>
        <w:t xml:space="preserve"> Марина Юрьевна</w:t>
      </w:r>
      <w:r w:rsidR="00FC549D">
        <w:rPr>
          <w:rFonts w:ascii="Times New Roman" w:hAnsi="Times New Roman"/>
          <w:color w:val="auto"/>
          <w:sz w:val="28"/>
          <w:szCs w:val="28"/>
          <w:shd w:val="clear" w:color="auto" w:fill="FFFFFF"/>
        </w:rPr>
        <w:t>, начальник управления по образованию Борисовского райисполкома</w:t>
      </w:r>
    </w:p>
    <w:p w:rsidR="008F38C4" w:rsidRPr="0029193B" w:rsidRDefault="008F38C4" w:rsidP="00185FBF">
      <w:pPr>
        <w:pStyle w:val="af3"/>
        <w:ind w:firstLine="567"/>
        <w:rPr>
          <w:rFonts w:ascii="Times New Roman" w:hAnsi="Times New Roman"/>
          <w:color w:val="auto"/>
          <w:sz w:val="28"/>
          <w:szCs w:val="28"/>
          <w:shd w:val="clear" w:color="auto" w:fill="FFFFFF"/>
        </w:rPr>
      </w:pPr>
      <w:r w:rsidRPr="0029193B">
        <w:rPr>
          <w:rFonts w:ascii="Times New Roman" w:hAnsi="Times New Roman"/>
          <w:b/>
          <w:color w:val="auto"/>
          <w:sz w:val="28"/>
          <w:szCs w:val="28"/>
          <w:shd w:val="clear" w:color="auto" w:fill="FFFFFF"/>
        </w:rPr>
        <w:t xml:space="preserve">Сведения о руководителе (координаторе) педагогического проекта: </w:t>
      </w:r>
      <w:r w:rsidRPr="0029193B">
        <w:rPr>
          <w:rFonts w:ascii="Times New Roman" w:hAnsi="Times New Roman"/>
          <w:color w:val="auto"/>
          <w:sz w:val="28"/>
          <w:szCs w:val="28"/>
          <w:shd w:val="clear" w:color="auto" w:fill="FFFFFF"/>
        </w:rPr>
        <w:t>Жукова Инна Николаевна, заведующий районным учебно-методическим кабинетом</w:t>
      </w:r>
    </w:p>
    <w:p w:rsidR="008F38C4" w:rsidRPr="0029193B" w:rsidRDefault="008F38C4" w:rsidP="00185FBF">
      <w:pPr>
        <w:pStyle w:val="af3"/>
        <w:ind w:firstLine="567"/>
        <w:rPr>
          <w:rFonts w:ascii="Times New Roman" w:hAnsi="Times New Roman"/>
          <w:b/>
          <w:color w:val="auto"/>
          <w:sz w:val="28"/>
          <w:szCs w:val="28"/>
          <w:shd w:val="clear" w:color="auto" w:fill="FFFFFF"/>
        </w:rPr>
      </w:pPr>
      <w:r w:rsidRPr="0029193B">
        <w:rPr>
          <w:rFonts w:ascii="Times New Roman" w:hAnsi="Times New Roman"/>
          <w:b/>
          <w:color w:val="auto"/>
          <w:sz w:val="28"/>
          <w:szCs w:val="28"/>
          <w:shd w:val="clear" w:color="auto" w:fill="FFFFFF"/>
        </w:rPr>
        <w:t>Сведения об участниках реализации педагогического проекта:</w:t>
      </w:r>
    </w:p>
    <w:p w:rsidR="0059069C" w:rsidRPr="0029193B" w:rsidRDefault="0059069C" w:rsidP="0029193B">
      <w:pPr>
        <w:pStyle w:val="af3"/>
        <w:ind w:firstLine="567"/>
        <w:rPr>
          <w:rFonts w:ascii="Times New Roman" w:hAnsi="Times New Roman"/>
          <w:color w:val="auto"/>
          <w:sz w:val="28"/>
          <w:szCs w:val="28"/>
          <w:shd w:val="clear" w:color="auto" w:fill="FFFFFF"/>
        </w:rPr>
      </w:pPr>
      <w:r w:rsidRPr="0029193B">
        <w:rPr>
          <w:rFonts w:ascii="Times New Roman" w:hAnsi="Times New Roman"/>
          <w:color w:val="auto"/>
          <w:sz w:val="28"/>
          <w:szCs w:val="28"/>
          <w:shd w:val="clear" w:color="auto" w:fill="FFFFFF"/>
        </w:rPr>
        <w:t>Методист районного учебно-методического кабинета, начальник отдела кадров и делопроизводства управления по образованию, 4 заместителя директора по учебной (учебно-методической работе) учреждений образования, учитель, молодые специалисты учреждений образования первого и второго года работы.</w:t>
      </w:r>
    </w:p>
    <w:p w:rsidR="00913900" w:rsidRDefault="00913900" w:rsidP="0059069C">
      <w:pPr>
        <w:pStyle w:val="af3"/>
        <w:ind w:firstLine="567"/>
        <w:rPr>
          <w:rFonts w:ascii="Times New Roman" w:hAnsi="Times New Roman"/>
          <w:b/>
          <w:color w:val="auto"/>
          <w:sz w:val="28"/>
          <w:szCs w:val="28"/>
          <w:shd w:val="clear" w:color="auto" w:fill="FFFFFF"/>
        </w:rPr>
      </w:pPr>
    </w:p>
    <w:p w:rsidR="00DE4A05" w:rsidRPr="0029193B" w:rsidRDefault="0059069C" w:rsidP="0059069C">
      <w:pPr>
        <w:pStyle w:val="af3"/>
        <w:ind w:firstLine="567"/>
        <w:rPr>
          <w:rFonts w:ascii="Times New Roman" w:hAnsi="Times New Roman"/>
          <w:b/>
          <w:color w:val="auto"/>
          <w:sz w:val="28"/>
          <w:szCs w:val="28"/>
          <w:shd w:val="clear" w:color="auto" w:fill="FFFFFF"/>
        </w:rPr>
      </w:pPr>
      <w:r w:rsidRPr="0029193B">
        <w:rPr>
          <w:rFonts w:ascii="Times New Roman" w:hAnsi="Times New Roman"/>
          <w:b/>
          <w:color w:val="auto"/>
          <w:sz w:val="28"/>
          <w:szCs w:val="28"/>
          <w:shd w:val="clear" w:color="auto" w:fill="FFFFFF"/>
        </w:rPr>
        <w:t>А</w:t>
      </w:r>
      <w:r w:rsidR="00DE4A05" w:rsidRPr="0029193B">
        <w:rPr>
          <w:rFonts w:ascii="Times New Roman" w:hAnsi="Times New Roman"/>
          <w:b/>
          <w:color w:val="auto"/>
          <w:sz w:val="28"/>
          <w:szCs w:val="28"/>
          <w:shd w:val="clear" w:color="auto" w:fill="FFFFFF"/>
        </w:rPr>
        <w:t>ктуальность педагогического проекта</w:t>
      </w:r>
    </w:p>
    <w:p w:rsidR="00592DEC" w:rsidRPr="0029193B" w:rsidRDefault="00592DEC" w:rsidP="00D92A62">
      <w:pPr>
        <w:ind w:right="-1" w:firstLine="567"/>
        <w:contextualSpacing/>
        <w:jc w:val="both"/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</w:pPr>
      <w:r w:rsidRPr="0029193B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Молодёжная политика является составной частью государственной политики в области социально-экономического, культурного и национального развития Республики Беларусь. Она представляет собой целостную систему мер направленных на создание необходимых условий для выбора молодыми гражданами своего жизненного пути, для их ответственного участия в жизни и развитии белорусского государства и общества. На современном этапе молодежь</w:t>
      </w:r>
      <w:r w:rsidR="001E1B68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,</w:t>
      </w:r>
      <w:r w:rsidRPr="0029193B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как стратегический резерв </w:t>
      </w:r>
      <w:hyperlink r:id="rId8" w:tooltip="Социально-экономическое развитие" w:history="1">
        <w:r w:rsidRPr="0029193B">
          <w:rPr>
            <w:rStyle w:val="af2"/>
            <w:rFonts w:ascii="Times New Roman" w:hAnsi="Times New Roman" w:cs="Times New Roman"/>
            <w:color w:val="auto"/>
            <w:sz w:val="28"/>
            <w:szCs w:val="28"/>
            <w:u w:val="none"/>
            <w:bdr w:val="none" w:sz="0" w:space="0" w:color="auto" w:frame="1"/>
            <w:shd w:val="clear" w:color="auto" w:fill="FFFFFF"/>
          </w:rPr>
          <w:t>социального развития</w:t>
        </w:r>
      </w:hyperlink>
      <w:r w:rsidRPr="0029193B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Республики Беларусь, имеет ряд возможностей и гарантий для самореализации в нашей стране. Одна из таких гарантий право на первое рабочее место. </w:t>
      </w:r>
    </w:p>
    <w:p w:rsidR="00D92A62" w:rsidRPr="0029193B" w:rsidRDefault="00D92A62" w:rsidP="00D92A62">
      <w:pPr>
        <w:ind w:right="-1" w:firstLine="567"/>
        <w:contextualSpacing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9193B">
        <w:rPr>
          <w:rFonts w:ascii="Times New Roman" w:hAnsi="Times New Roman" w:cs="Times New Roman"/>
          <w:color w:val="auto"/>
          <w:sz w:val="28"/>
          <w:szCs w:val="28"/>
        </w:rPr>
        <w:t xml:space="preserve">Любое учреждение образования, задумывающееся о своем будущем, заинтересовано в привлечении и профессиональном росте наиболее способных молодых специалистов. В идеале учреждение образования должно обеспечить молодых педагогов такой работой, которая даст им возможность проявить себя, приобрести новые и усовершенствовать уже имеющиеся навыки. Задача учреждений образования – открыть перед молодыми перспективу профессионального роста и развития, дать им возможность почувствовать уверенность в себе, познать, что такое успех, обратная связь и позитивные контакты с администрацией и коллегами, обладающими высокими профессиональными и моральными качествами. </w:t>
      </w:r>
    </w:p>
    <w:p w:rsidR="00592DEC" w:rsidRPr="0029193B" w:rsidRDefault="00592DEC" w:rsidP="00592DEC">
      <w:pPr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9193B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Борисовский район является одним их самых больших районов в Минской области. </w:t>
      </w:r>
      <w:r w:rsidRPr="0029193B">
        <w:rPr>
          <w:rFonts w:ascii="Times New Roman" w:hAnsi="Times New Roman" w:cs="Times New Roman"/>
          <w:color w:val="auto"/>
          <w:sz w:val="28"/>
          <w:szCs w:val="28"/>
        </w:rPr>
        <w:t xml:space="preserve">В учреждениях образования в 2018/2019 учебном году работают около 4000 педагогических кадров. Среди них 128 молодых специалистов. Отработав по распределению положенный срок, молодые специалисты уходят из района </w:t>
      </w:r>
      <w:r w:rsidRPr="0029193B">
        <w:rPr>
          <w:rFonts w:ascii="Times New Roman" w:hAnsi="Times New Roman" w:cs="Times New Roman"/>
          <w:color w:val="auto"/>
          <w:sz w:val="28"/>
          <w:szCs w:val="28"/>
        </w:rPr>
        <w:lastRenderedPageBreak/>
        <w:t>или вообще из профессии, что в свою очередь создает проблемы с кадровым ресурсом. В условиях обновлен</w:t>
      </w:r>
      <w:r w:rsidR="00DB6D98" w:rsidRPr="0029193B">
        <w:rPr>
          <w:rFonts w:ascii="Times New Roman" w:hAnsi="Times New Roman" w:cs="Times New Roman"/>
          <w:color w:val="auto"/>
          <w:sz w:val="28"/>
          <w:szCs w:val="28"/>
        </w:rPr>
        <w:t>ия (15</w:t>
      </w:r>
      <w:r w:rsidRPr="0029193B">
        <w:rPr>
          <w:rFonts w:ascii="Times New Roman" w:hAnsi="Times New Roman" w:cs="Times New Roman"/>
          <w:color w:val="auto"/>
          <w:sz w:val="28"/>
          <w:szCs w:val="28"/>
        </w:rPr>
        <w:t xml:space="preserve">% педагогов </w:t>
      </w:r>
      <w:r w:rsidR="00DB6D98" w:rsidRPr="0029193B">
        <w:rPr>
          <w:rFonts w:ascii="Times New Roman" w:hAnsi="Times New Roman" w:cs="Times New Roman"/>
          <w:color w:val="auto"/>
          <w:sz w:val="28"/>
          <w:szCs w:val="28"/>
        </w:rPr>
        <w:t xml:space="preserve">в районе </w:t>
      </w:r>
      <w:r w:rsidRPr="0029193B">
        <w:rPr>
          <w:rFonts w:ascii="Times New Roman" w:hAnsi="Times New Roman" w:cs="Times New Roman"/>
          <w:color w:val="auto"/>
          <w:sz w:val="28"/>
          <w:szCs w:val="28"/>
        </w:rPr>
        <w:t xml:space="preserve">пенсионного возраста) кадрового состава </w:t>
      </w:r>
      <w:r w:rsidR="006531C6" w:rsidRPr="0029193B">
        <w:rPr>
          <w:rFonts w:ascii="Times New Roman" w:hAnsi="Times New Roman" w:cs="Times New Roman"/>
          <w:color w:val="auto"/>
          <w:sz w:val="28"/>
          <w:szCs w:val="28"/>
        </w:rPr>
        <w:t>актуальным становится вопрос</w:t>
      </w:r>
      <w:r w:rsidRPr="0029193B">
        <w:rPr>
          <w:rFonts w:ascii="Times New Roman" w:hAnsi="Times New Roman" w:cs="Times New Roman"/>
          <w:color w:val="auto"/>
          <w:sz w:val="28"/>
          <w:szCs w:val="28"/>
        </w:rPr>
        <w:t xml:space="preserve"> закрепления на первом рабочем месте. </w:t>
      </w:r>
    </w:p>
    <w:p w:rsidR="00FC549D" w:rsidRPr="00FC549D" w:rsidRDefault="001E1B68" w:rsidP="00FC549D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val="en-US"/>
        </w:rPr>
        <w:t>Goo</w:t>
      </w:r>
      <w:r w:rsidR="007A756D">
        <w:rPr>
          <w:rFonts w:ascii="Times New Roman" w:eastAsia="Times New Roman" w:hAnsi="Times New Roman" w:cs="Times New Roman"/>
          <w:color w:val="auto"/>
          <w:sz w:val="28"/>
          <w:szCs w:val="28"/>
          <w:lang w:val="en-US"/>
        </w:rPr>
        <w:t>gle</w:t>
      </w:r>
      <w:r w:rsidR="007A756D">
        <w:rPr>
          <w:rFonts w:ascii="Times New Roman" w:eastAsia="Times New Roman" w:hAnsi="Times New Roman" w:cs="Times New Roman"/>
          <w:color w:val="auto"/>
          <w:sz w:val="28"/>
          <w:szCs w:val="28"/>
        </w:rPr>
        <w:t>-</w:t>
      </w:r>
      <w:r w:rsidR="0029193B" w:rsidRPr="00662641">
        <w:rPr>
          <w:rFonts w:ascii="Times New Roman" w:eastAsia="Times New Roman" w:hAnsi="Times New Roman" w:cs="Times New Roman"/>
          <w:sz w:val="28"/>
          <w:szCs w:val="28"/>
        </w:rPr>
        <w:t xml:space="preserve">анкетирование </w:t>
      </w:r>
      <w:r w:rsidR="007A756D">
        <w:rPr>
          <w:rFonts w:ascii="Times New Roman" w:eastAsia="Times New Roman" w:hAnsi="Times New Roman" w:cs="Times New Roman"/>
          <w:sz w:val="28"/>
          <w:szCs w:val="28"/>
        </w:rPr>
        <w:t>(</w:t>
      </w:r>
      <w:r w:rsidR="0029193B" w:rsidRPr="007A756D">
        <w:rPr>
          <w:rFonts w:ascii="Times New Roman" w:eastAsia="Times New Roman" w:hAnsi="Times New Roman" w:cs="Times New Roman"/>
          <w:sz w:val="28"/>
          <w:szCs w:val="28"/>
        </w:rPr>
        <w:t>ма</w:t>
      </w:r>
      <w:r w:rsidR="007A756D" w:rsidRPr="007A756D">
        <w:rPr>
          <w:rFonts w:ascii="Times New Roman" w:eastAsia="Times New Roman" w:hAnsi="Times New Roman" w:cs="Times New Roman"/>
          <w:sz w:val="28"/>
          <w:szCs w:val="28"/>
        </w:rPr>
        <w:t>й</w:t>
      </w:r>
      <w:r w:rsidR="0029193B" w:rsidRPr="007A756D">
        <w:rPr>
          <w:rFonts w:ascii="Times New Roman" w:eastAsia="Times New Roman" w:hAnsi="Times New Roman" w:cs="Times New Roman"/>
          <w:sz w:val="28"/>
          <w:szCs w:val="28"/>
        </w:rPr>
        <w:t>, сентябр</w:t>
      </w:r>
      <w:r w:rsidR="007A756D" w:rsidRPr="007A756D">
        <w:rPr>
          <w:rFonts w:ascii="Times New Roman" w:eastAsia="Times New Roman" w:hAnsi="Times New Roman" w:cs="Times New Roman"/>
          <w:sz w:val="28"/>
          <w:szCs w:val="28"/>
        </w:rPr>
        <w:t>ь</w:t>
      </w:r>
      <w:r w:rsidR="0029193B" w:rsidRPr="007A756D">
        <w:rPr>
          <w:rFonts w:ascii="Times New Roman" w:eastAsia="Times New Roman" w:hAnsi="Times New Roman" w:cs="Times New Roman"/>
          <w:sz w:val="28"/>
          <w:szCs w:val="28"/>
        </w:rPr>
        <w:t xml:space="preserve"> 2018 года</w:t>
      </w:r>
      <w:r w:rsidR="007A756D">
        <w:rPr>
          <w:rFonts w:ascii="Times New Roman" w:eastAsia="Times New Roman" w:hAnsi="Times New Roman" w:cs="Times New Roman"/>
          <w:sz w:val="28"/>
          <w:szCs w:val="28"/>
        </w:rPr>
        <w:t xml:space="preserve">) </w:t>
      </w:r>
      <w:r w:rsidR="00DB6D98" w:rsidRPr="0029193B">
        <w:rPr>
          <w:rFonts w:ascii="Times New Roman" w:eastAsia="Times New Roman" w:hAnsi="Times New Roman" w:cs="Times New Roman"/>
          <w:color w:val="auto"/>
          <w:sz w:val="28"/>
          <w:szCs w:val="28"/>
        </w:rPr>
        <w:t>молод</w:t>
      </w:r>
      <w:r w:rsidR="00A21D69" w:rsidRPr="0029193B">
        <w:rPr>
          <w:rFonts w:ascii="Times New Roman" w:eastAsia="Times New Roman" w:hAnsi="Times New Roman" w:cs="Times New Roman"/>
          <w:color w:val="auto"/>
          <w:sz w:val="28"/>
          <w:szCs w:val="28"/>
        </w:rPr>
        <w:t>ых</w:t>
      </w:r>
      <w:r w:rsidR="00DB6D98" w:rsidRPr="0029193B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специалист</w:t>
      </w:r>
      <w:r w:rsidR="00A21D69" w:rsidRPr="0029193B">
        <w:rPr>
          <w:rFonts w:ascii="Times New Roman" w:eastAsia="Times New Roman" w:hAnsi="Times New Roman" w:cs="Times New Roman"/>
          <w:color w:val="auto"/>
          <w:sz w:val="28"/>
          <w:szCs w:val="28"/>
        </w:rPr>
        <w:t>ов</w:t>
      </w:r>
      <w:r w:rsidR="00DB6D98" w:rsidRPr="0029193B">
        <w:rPr>
          <w:rFonts w:ascii="Times New Roman" w:eastAsia="Times New Roman" w:hAnsi="Times New Roman" w:cs="Times New Roman"/>
          <w:color w:val="auto"/>
          <w:sz w:val="28"/>
          <w:szCs w:val="28"/>
        </w:rPr>
        <w:t>, показал</w:t>
      </w:r>
      <w:r w:rsidR="00FC549D">
        <w:rPr>
          <w:rFonts w:ascii="Times New Roman" w:eastAsia="Times New Roman" w:hAnsi="Times New Roman" w:cs="Times New Roman"/>
          <w:color w:val="auto"/>
          <w:sz w:val="28"/>
          <w:szCs w:val="28"/>
        </w:rPr>
        <w:t>о</w:t>
      </w:r>
      <w:r w:rsidR="00DB6D98" w:rsidRPr="0029193B">
        <w:rPr>
          <w:rFonts w:ascii="Times New Roman" w:eastAsia="Times New Roman" w:hAnsi="Times New Roman" w:cs="Times New Roman"/>
          <w:color w:val="auto"/>
          <w:sz w:val="28"/>
          <w:szCs w:val="28"/>
        </w:rPr>
        <w:t>, что наиболее важными</w:t>
      </w:r>
      <w:r w:rsidR="00C12DD6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B13C2C">
        <w:rPr>
          <w:rFonts w:ascii="Times New Roman" w:eastAsia="Times New Roman" w:hAnsi="Times New Roman" w:cs="Times New Roman"/>
          <w:color w:val="auto"/>
          <w:sz w:val="28"/>
          <w:szCs w:val="28"/>
        </w:rPr>
        <w:t>мотив</w:t>
      </w:r>
      <w:r w:rsidR="00DB6D98" w:rsidRPr="0029193B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ами для них являются: оклад после окончания </w:t>
      </w:r>
      <w:r w:rsidR="00A21D69" w:rsidRPr="0029193B">
        <w:rPr>
          <w:rFonts w:ascii="Times New Roman" w:eastAsia="Times New Roman" w:hAnsi="Times New Roman" w:cs="Times New Roman"/>
          <w:color w:val="auto"/>
          <w:sz w:val="28"/>
          <w:szCs w:val="28"/>
        </w:rPr>
        <w:t>учебного заведения</w:t>
      </w:r>
      <w:r w:rsidR="0029193B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(82%)</w:t>
      </w:r>
      <w:r w:rsidR="00DB6D98" w:rsidRPr="0029193B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, льготные условия </w:t>
      </w:r>
      <w:r w:rsidR="00A21D69" w:rsidRPr="0029193B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предоставления или </w:t>
      </w:r>
      <w:r w:rsidR="00DB6D98" w:rsidRPr="0029193B">
        <w:rPr>
          <w:rFonts w:ascii="Times New Roman" w:eastAsia="Times New Roman" w:hAnsi="Times New Roman" w:cs="Times New Roman"/>
          <w:color w:val="auto"/>
          <w:sz w:val="28"/>
          <w:szCs w:val="28"/>
        </w:rPr>
        <w:t>приобретения жил</w:t>
      </w:r>
      <w:r w:rsidR="00A21D69" w:rsidRPr="0029193B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ья </w:t>
      </w:r>
      <w:r w:rsidR="007A756D">
        <w:rPr>
          <w:rFonts w:ascii="Times New Roman" w:eastAsia="Times New Roman" w:hAnsi="Times New Roman" w:cs="Times New Roman"/>
          <w:color w:val="auto"/>
          <w:sz w:val="28"/>
          <w:szCs w:val="28"/>
        </w:rPr>
        <w:t>(</w:t>
      </w:r>
      <w:r w:rsidR="00A21D69" w:rsidRPr="0029193B">
        <w:rPr>
          <w:rFonts w:ascii="Times New Roman" w:eastAsia="Times New Roman" w:hAnsi="Times New Roman" w:cs="Times New Roman"/>
          <w:color w:val="auto"/>
          <w:sz w:val="28"/>
          <w:szCs w:val="28"/>
        </w:rPr>
        <w:t>кредит)</w:t>
      </w:r>
      <w:r w:rsidR="00C60E8F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7A756D">
        <w:rPr>
          <w:rFonts w:ascii="Times New Roman" w:eastAsia="Times New Roman" w:hAnsi="Times New Roman" w:cs="Times New Roman"/>
          <w:color w:val="auto"/>
          <w:sz w:val="28"/>
          <w:szCs w:val="28"/>
        </w:rPr>
        <w:t>(</w:t>
      </w:r>
      <w:r w:rsidR="0029193B">
        <w:rPr>
          <w:rFonts w:ascii="Times New Roman" w:eastAsia="Times New Roman" w:hAnsi="Times New Roman" w:cs="Times New Roman"/>
          <w:color w:val="auto"/>
          <w:sz w:val="28"/>
          <w:szCs w:val="28"/>
        </w:rPr>
        <w:t>50%)</w:t>
      </w:r>
      <w:r w:rsidR="00DB6D98" w:rsidRPr="0029193B">
        <w:rPr>
          <w:rFonts w:ascii="Times New Roman" w:eastAsia="Times New Roman" w:hAnsi="Times New Roman" w:cs="Times New Roman"/>
          <w:color w:val="auto"/>
          <w:sz w:val="28"/>
          <w:szCs w:val="28"/>
        </w:rPr>
        <w:t>, оплата проездных документов</w:t>
      </w:r>
      <w:r w:rsidR="0029193B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(11%)</w:t>
      </w:r>
      <w:r w:rsidR="00A21D69" w:rsidRPr="0029193B">
        <w:rPr>
          <w:rFonts w:ascii="Times New Roman" w:eastAsia="Times New Roman" w:hAnsi="Times New Roman" w:cs="Times New Roman"/>
          <w:color w:val="auto"/>
          <w:sz w:val="28"/>
          <w:szCs w:val="28"/>
        </w:rPr>
        <w:t>.</w:t>
      </w:r>
      <w:r w:rsidR="00C60E8F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B6D98" w:rsidRPr="0029193B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Молодых специалистов </w:t>
      </w:r>
      <w:r w:rsidR="00A21D69" w:rsidRPr="0029193B">
        <w:rPr>
          <w:rFonts w:ascii="Times New Roman" w:eastAsia="Times New Roman" w:hAnsi="Times New Roman" w:cs="Times New Roman"/>
          <w:color w:val="auto"/>
          <w:sz w:val="28"/>
          <w:szCs w:val="28"/>
        </w:rPr>
        <w:t>сегодня</w:t>
      </w:r>
      <w:r w:rsidR="00DB6D98" w:rsidRPr="0029193B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в первую очередь интересует материальная составляющая</w:t>
      </w:r>
      <w:r w:rsidR="00A21D69" w:rsidRPr="0029193B">
        <w:rPr>
          <w:rFonts w:ascii="Times New Roman" w:eastAsia="Times New Roman" w:hAnsi="Times New Roman" w:cs="Times New Roman"/>
          <w:color w:val="auto"/>
          <w:sz w:val="28"/>
          <w:szCs w:val="28"/>
        </w:rPr>
        <w:t>.</w:t>
      </w:r>
      <w:r w:rsidR="00C12DD6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FC549D" w:rsidRPr="00FC549D">
        <w:rPr>
          <w:rStyle w:val="apple-converted-space"/>
          <w:rFonts w:ascii="Times New Roman" w:hAnsi="Times New Roman" w:cs="Times New Roman"/>
          <w:sz w:val="28"/>
          <w:szCs w:val="28"/>
        </w:rPr>
        <w:t>Анализ причин увольнения, указанных молодыми специалистами в анкетах, показал, что основной причиной увольнения является низкая заработная плата. Также имеет место и указание таких причин, как «неудовлетворенность выбранной профессией», «отношение с отдельными обучающимися и их законными представителями», «неудобный график работы, отсутствие методического дня».</w:t>
      </w:r>
    </w:p>
    <w:p w:rsidR="00C60E8F" w:rsidRPr="0029193B" w:rsidRDefault="00C60E8F" w:rsidP="00C60E8F">
      <w:pPr>
        <w:shd w:val="clear" w:color="auto" w:fill="FFFFFF"/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9193B">
        <w:rPr>
          <w:rFonts w:ascii="Times New Roman" w:hAnsi="Times New Roman" w:cs="Times New Roman"/>
          <w:color w:val="auto"/>
          <w:sz w:val="28"/>
          <w:szCs w:val="28"/>
        </w:rPr>
        <w:t>При этом следует отметить некоторые особенности в профессиональном развитии молодого специалиста по сравнению со специалистом со стажем работы:</w:t>
      </w:r>
    </w:p>
    <w:p w:rsidR="00C60E8F" w:rsidRPr="0029193B" w:rsidRDefault="00C60E8F" w:rsidP="00C60E8F">
      <w:pPr>
        <w:ind w:right="-1"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9193B">
        <w:rPr>
          <w:rFonts w:ascii="Times New Roman" w:hAnsi="Times New Roman" w:cs="Times New Roman"/>
          <w:color w:val="auto"/>
          <w:sz w:val="28"/>
          <w:szCs w:val="28"/>
        </w:rPr>
        <w:t>неопределенность трудовых и профессиональных интересов;</w:t>
      </w:r>
    </w:p>
    <w:p w:rsidR="00C60E8F" w:rsidRPr="0029193B" w:rsidRDefault="00C60E8F" w:rsidP="00C60E8F">
      <w:pPr>
        <w:ind w:right="-1"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9193B">
        <w:rPr>
          <w:rFonts w:ascii="Times New Roman" w:hAnsi="Times New Roman" w:cs="Times New Roman"/>
          <w:color w:val="auto"/>
          <w:sz w:val="28"/>
          <w:szCs w:val="28"/>
        </w:rPr>
        <w:t>оторванность знаний, умений и навыков от реальной практики (теоретическая направленность учебной подготовки);</w:t>
      </w:r>
    </w:p>
    <w:p w:rsidR="00C60E8F" w:rsidRPr="0029193B" w:rsidRDefault="00C60E8F" w:rsidP="00C60E8F">
      <w:pPr>
        <w:ind w:right="-1"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9193B">
        <w:rPr>
          <w:rFonts w:ascii="Times New Roman" w:hAnsi="Times New Roman" w:cs="Times New Roman"/>
          <w:color w:val="auto"/>
          <w:sz w:val="28"/>
          <w:szCs w:val="28"/>
        </w:rPr>
        <w:t>отсутствие практического опыта (неготовность решать конкретные практические задачи, брать на себя ответственность за принятые решения);</w:t>
      </w:r>
    </w:p>
    <w:p w:rsidR="00C60E8F" w:rsidRPr="0029193B" w:rsidRDefault="00C60E8F" w:rsidP="00C60E8F">
      <w:pPr>
        <w:ind w:right="-1"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9193B">
        <w:rPr>
          <w:rFonts w:ascii="Times New Roman" w:hAnsi="Times New Roman" w:cs="Times New Roman"/>
          <w:color w:val="auto"/>
          <w:sz w:val="28"/>
          <w:szCs w:val="28"/>
        </w:rPr>
        <w:t>необходимость адаптации к профессиональной среде из-за отсутствия первоначального трудового опыта (неподготовленность к реалиям школьной жизни);</w:t>
      </w:r>
    </w:p>
    <w:p w:rsidR="00C60E8F" w:rsidRPr="0029193B" w:rsidRDefault="00C60E8F" w:rsidP="00C60E8F">
      <w:pPr>
        <w:ind w:right="-1"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9193B">
        <w:rPr>
          <w:rFonts w:ascii="Times New Roman" w:hAnsi="Times New Roman" w:cs="Times New Roman"/>
          <w:color w:val="auto"/>
          <w:sz w:val="28"/>
          <w:szCs w:val="28"/>
        </w:rPr>
        <w:t>излишняя самоуверенность и упрямство, изрядная доля юношеского максимализма;</w:t>
      </w:r>
    </w:p>
    <w:p w:rsidR="00C60E8F" w:rsidRPr="0029193B" w:rsidRDefault="00C60E8F" w:rsidP="00C60E8F">
      <w:pPr>
        <w:ind w:right="-1"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9193B">
        <w:rPr>
          <w:rFonts w:ascii="Times New Roman" w:hAnsi="Times New Roman" w:cs="Times New Roman"/>
          <w:color w:val="auto"/>
          <w:sz w:val="28"/>
          <w:szCs w:val="28"/>
        </w:rPr>
        <w:t xml:space="preserve">завышенные ожидания от работы (жажда быстрого карьерного роста, необоснованно большой зарплаты, пока незаслуженных привилегий). </w:t>
      </w:r>
    </w:p>
    <w:p w:rsidR="003A37CA" w:rsidRPr="0029193B" w:rsidRDefault="003A37CA" w:rsidP="00185FBF">
      <w:pPr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9193B">
        <w:rPr>
          <w:rFonts w:ascii="Times New Roman" w:hAnsi="Times New Roman" w:cs="Times New Roman"/>
          <w:color w:val="auto"/>
          <w:sz w:val="28"/>
          <w:szCs w:val="28"/>
        </w:rPr>
        <w:t xml:space="preserve">Для </w:t>
      </w:r>
      <w:r w:rsidR="00DB6D98" w:rsidRPr="0029193B">
        <w:rPr>
          <w:rFonts w:ascii="Times New Roman" w:hAnsi="Times New Roman" w:cs="Times New Roman"/>
          <w:color w:val="auto"/>
          <w:sz w:val="28"/>
          <w:szCs w:val="28"/>
        </w:rPr>
        <w:t>раз</w:t>
      </w:r>
      <w:r w:rsidRPr="0029193B">
        <w:rPr>
          <w:rFonts w:ascii="Times New Roman" w:hAnsi="Times New Roman" w:cs="Times New Roman"/>
          <w:color w:val="auto"/>
          <w:sz w:val="28"/>
          <w:szCs w:val="28"/>
        </w:rPr>
        <w:t>решения</w:t>
      </w:r>
      <w:r w:rsidR="0041455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DB6D98" w:rsidRPr="0029193B">
        <w:rPr>
          <w:rFonts w:ascii="Times New Roman" w:hAnsi="Times New Roman" w:cs="Times New Roman"/>
          <w:color w:val="auto"/>
          <w:sz w:val="28"/>
          <w:szCs w:val="28"/>
        </w:rPr>
        <w:t>сложившихся противоречий</w:t>
      </w:r>
      <w:r w:rsidR="00D92A62" w:rsidRPr="0029193B">
        <w:rPr>
          <w:rFonts w:ascii="Times New Roman" w:hAnsi="Times New Roman" w:cs="Times New Roman"/>
          <w:color w:val="auto"/>
          <w:sz w:val="28"/>
          <w:szCs w:val="28"/>
        </w:rPr>
        <w:t xml:space="preserve"> в районе </w:t>
      </w:r>
      <w:r w:rsidR="00DB6D98" w:rsidRPr="0029193B">
        <w:rPr>
          <w:rFonts w:ascii="Times New Roman" w:hAnsi="Times New Roman" w:cs="Times New Roman"/>
          <w:color w:val="auto"/>
          <w:sz w:val="28"/>
          <w:szCs w:val="28"/>
        </w:rPr>
        <w:t>имеются</w:t>
      </w:r>
      <w:r w:rsidRPr="0029193B">
        <w:rPr>
          <w:rFonts w:ascii="Times New Roman" w:hAnsi="Times New Roman" w:cs="Times New Roman"/>
          <w:color w:val="auto"/>
          <w:sz w:val="28"/>
          <w:szCs w:val="28"/>
        </w:rPr>
        <w:t>:</w:t>
      </w:r>
    </w:p>
    <w:p w:rsidR="003A37CA" w:rsidRPr="0029193B" w:rsidRDefault="003A37CA" w:rsidP="00185FBF">
      <w:pPr>
        <w:pStyle w:val="ac"/>
        <w:widowControl w:val="0"/>
        <w:tabs>
          <w:tab w:val="left" w:pos="34"/>
          <w:tab w:val="left" w:pos="459"/>
        </w:tabs>
        <w:autoSpaceDE w:val="0"/>
        <w:autoSpaceDN w:val="0"/>
        <w:ind w:left="0"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9193B">
        <w:rPr>
          <w:rFonts w:ascii="Times New Roman" w:hAnsi="Times New Roman" w:cs="Times New Roman"/>
          <w:color w:val="auto"/>
          <w:sz w:val="28"/>
          <w:szCs w:val="28"/>
        </w:rPr>
        <w:t xml:space="preserve">- </w:t>
      </w:r>
      <w:r w:rsidR="00D92A62" w:rsidRPr="0029193B">
        <w:rPr>
          <w:rFonts w:ascii="Times New Roman" w:hAnsi="Times New Roman" w:cs="Times New Roman"/>
          <w:color w:val="auto"/>
          <w:sz w:val="28"/>
          <w:szCs w:val="28"/>
        </w:rPr>
        <w:t>Школ</w:t>
      </w:r>
      <w:r w:rsidR="00EA06B7">
        <w:rPr>
          <w:rFonts w:ascii="Times New Roman" w:hAnsi="Times New Roman" w:cs="Times New Roman"/>
          <w:color w:val="auto"/>
          <w:sz w:val="28"/>
          <w:szCs w:val="28"/>
        </w:rPr>
        <w:t>а</w:t>
      </w:r>
      <w:r w:rsidR="00D92A62" w:rsidRPr="0029193B">
        <w:rPr>
          <w:rFonts w:ascii="Times New Roman" w:hAnsi="Times New Roman" w:cs="Times New Roman"/>
          <w:color w:val="auto"/>
          <w:sz w:val="28"/>
          <w:szCs w:val="28"/>
        </w:rPr>
        <w:t xml:space="preserve"> молод</w:t>
      </w:r>
      <w:r w:rsidR="00B53B9F" w:rsidRPr="0029193B">
        <w:rPr>
          <w:rFonts w:ascii="Times New Roman" w:hAnsi="Times New Roman" w:cs="Times New Roman"/>
          <w:color w:val="auto"/>
          <w:sz w:val="28"/>
          <w:szCs w:val="28"/>
        </w:rPr>
        <w:t>ого</w:t>
      </w:r>
      <w:r w:rsidR="00D92A62" w:rsidRPr="0029193B">
        <w:rPr>
          <w:rFonts w:ascii="Times New Roman" w:hAnsi="Times New Roman" w:cs="Times New Roman"/>
          <w:color w:val="auto"/>
          <w:sz w:val="28"/>
          <w:szCs w:val="28"/>
        </w:rPr>
        <w:t xml:space="preserve"> специалист</w:t>
      </w:r>
      <w:r w:rsidR="00B53B9F" w:rsidRPr="0029193B">
        <w:rPr>
          <w:rFonts w:ascii="Times New Roman" w:hAnsi="Times New Roman" w:cs="Times New Roman"/>
          <w:color w:val="auto"/>
          <w:sz w:val="28"/>
          <w:szCs w:val="28"/>
        </w:rPr>
        <w:t>а</w:t>
      </w:r>
      <w:r w:rsidR="003475CA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29193B">
        <w:rPr>
          <w:rFonts w:ascii="Times New Roman" w:hAnsi="Times New Roman" w:cs="Times New Roman"/>
          <w:color w:val="auto"/>
          <w:sz w:val="28"/>
          <w:szCs w:val="28"/>
        </w:rPr>
        <w:t>учреждени</w:t>
      </w:r>
      <w:r w:rsidR="00B53B9F" w:rsidRPr="0029193B">
        <w:rPr>
          <w:rFonts w:ascii="Times New Roman" w:hAnsi="Times New Roman" w:cs="Times New Roman"/>
          <w:color w:val="auto"/>
          <w:sz w:val="28"/>
          <w:szCs w:val="28"/>
        </w:rPr>
        <w:t>я</w:t>
      </w:r>
      <w:r w:rsidRPr="0029193B">
        <w:rPr>
          <w:rFonts w:ascii="Times New Roman" w:hAnsi="Times New Roman" w:cs="Times New Roman"/>
          <w:color w:val="auto"/>
          <w:sz w:val="28"/>
          <w:szCs w:val="28"/>
        </w:rPr>
        <w:t xml:space="preserve"> общего среднего образования «Диалог»;</w:t>
      </w:r>
    </w:p>
    <w:p w:rsidR="003A37CA" w:rsidRPr="0029193B" w:rsidRDefault="003A37CA" w:rsidP="00185FBF">
      <w:pPr>
        <w:pStyle w:val="ac"/>
        <w:widowControl w:val="0"/>
        <w:tabs>
          <w:tab w:val="left" w:pos="34"/>
          <w:tab w:val="left" w:pos="459"/>
        </w:tabs>
        <w:autoSpaceDE w:val="0"/>
        <w:autoSpaceDN w:val="0"/>
        <w:ind w:left="0"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9193B">
        <w:rPr>
          <w:rFonts w:ascii="Times New Roman" w:hAnsi="Times New Roman" w:cs="Times New Roman"/>
          <w:color w:val="auto"/>
          <w:sz w:val="28"/>
          <w:szCs w:val="28"/>
        </w:rPr>
        <w:t xml:space="preserve">- </w:t>
      </w:r>
      <w:r w:rsidR="00B53B9F" w:rsidRPr="0029193B">
        <w:rPr>
          <w:rFonts w:ascii="Times New Roman" w:hAnsi="Times New Roman" w:cs="Times New Roman"/>
          <w:color w:val="auto"/>
          <w:sz w:val="28"/>
          <w:szCs w:val="28"/>
        </w:rPr>
        <w:t>Школ</w:t>
      </w:r>
      <w:r w:rsidR="00EA06B7">
        <w:rPr>
          <w:rFonts w:ascii="Times New Roman" w:hAnsi="Times New Roman" w:cs="Times New Roman"/>
          <w:color w:val="auto"/>
          <w:sz w:val="28"/>
          <w:szCs w:val="28"/>
        </w:rPr>
        <w:t>а</w:t>
      </w:r>
      <w:r w:rsidR="00B53B9F" w:rsidRPr="0029193B">
        <w:rPr>
          <w:rFonts w:ascii="Times New Roman" w:hAnsi="Times New Roman" w:cs="Times New Roman"/>
          <w:color w:val="auto"/>
          <w:sz w:val="28"/>
          <w:szCs w:val="28"/>
        </w:rPr>
        <w:t xml:space="preserve"> молодого специалиста </w:t>
      </w:r>
      <w:r w:rsidRPr="0029193B">
        <w:rPr>
          <w:rFonts w:ascii="Times New Roman" w:hAnsi="Times New Roman" w:cs="Times New Roman"/>
          <w:color w:val="auto"/>
          <w:sz w:val="28"/>
          <w:szCs w:val="28"/>
        </w:rPr>
        <w:t>учреждени</w:t>
      </w:r>
      <w:r w:rsidR="00B53B9F" w:rsidRPr="0029193B">
        <w:rPr>
          <w:rFonts w:ascii="Times New Roman" w:hAnsi="Times New Roman" w:cs="Times New Roman"/>
          <w:color w:val="auto"/>
          <w:sz w:val="28"/>
          <w:szCs w:val="28"/>
        </w:rPr>
        <w:t>я</w:t>
      </w:r>
      <w:r w:rsidRPr="0029193B">
        <w:rPr>
          <w:rFonts w:ascii="Times New Roman" w:hAnsi="Times New Roman" w:cs="Times New Roman"/>
          <w:color w:val="auto"/>
          <w:sz w:val="28"/>
          <w:szCs w:val="28"/>
        </w:rPr>
        <w:t xml:space="preserve"> дошкольного образования;</w:t>
      </w:r>
    </w:p>
    <w:p w:rsidR="003A37CA" w:rsidRPr="0029193B" w:rsidRDefault="003A37CA" w:rsidP="00185FBF">
      <w:pPr>
        <w:pStyle w:val="ac"/>
        <w:widowControl w:val="0"/>
        <w:tabs>
          <w:tab w:val="left" w:pos="34"/>
          <w:tab w:val="left" w:pos="459"/>
        </w:tabs>
        <w:autoSpaceDE w:val="0"/>
        <w:autoSpaceDN w:val="0"/>
        <w:ind w:left="0"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9193B">
        <w:rPr>
          <w:rFonts w:ascii="Times New Roman" w:hAnsi="Times New Roman" w:cs="Times New Roman"/>
          <w:color w:val="auto"/>
          <w:sz w:val="28"/>
          <w:szCs w:val="28"/>
        </w:rPr>
        <w:t>- Школ</w:t>
      </w:r>
      <w:r w:rsidR="00EA06B7">
        <w:rPr>
          <w:rFonts w:ascii="Times New Roman" w:hAnsi="Times New Roman" w:cs="Times New Roman"/>
          <w:color w:val="auto"/>
          <w:sz w:val="28"/>
          <w:szCs w:val="28"/>
        </w:rPr>
        <w:t>а</w:t>
      </w:r>
      <w:r w:rsidRPr="0029193B">
        <w:rPr>
          <w:rFonts w:ascii="Times New Roman" w:hAnsi="Times New Roman" w:cs="Times New Roman"/>
          <w:color w:val="auto"/>
          <w:sz w:val="28"/>
          <w:szCs w:val="28"/>
        </w:rPr>
        <w:t xml:space="preserve"> становления учителя-дефектолога; </w:t>
      </w:r>
    </w:p>
    <w:p w:rsidR="003A37CA" w:rsidRPr="0029193B" w:rsidRDefault="003A37CA" w:rsidP="00185FBF">
      <w:pPr>
        <w:pStyle w:val="ac"/>
        <w:widowControl w:val="0"/>
        <w:tabs>
          <w:tab w:val="left" w:pos="34"/>
          <w:tab w:val="left" w:pos="459"/>
        </w:tabs>
        <w:autoSpaceDE w:val="0"/>
        <w:autoSpaceDN w:val="0"/>
        <w:ind w:left="0"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9193B">
        <w:rPr>
          <w:rFonts w:ascii="Times New Roman" w:hAnsi="Times New Roman" w:cs="Times New Roman"/>
          <w:color w:val="auto"/>
          <w:sz w:val="28"/>
          <w:szCs w:val="28"/>
        </w:rPr>
        <w:t>- Школ</w:t>
      </w:r>
      <w:r w:rsidR="00EA06B7">
        <w:rPr>
          <w:rFonts w:ascii="Times New Roman" w:hAnsi="Times New Roman" w:cs="Times New Roman"/>
          <w:color w:val="auto"/>
          <w:sz w:val="28"/>
          <w:szCs w:val="28"/>
        </w:rPr>
        <w:t>а</w:t>
      </w:r>
      <w:r w:rsidRPr="0029193B">
        <w:rPr>
          <w:rFonts w:ascii="Times New Roman" w:hAnsi="Times New Roman" w:cs="Times New Roman"/>
          <w:color w:val="auto"/>
          <w:sz w:val="28"/>
          <w:szCs w:val="28"/>
        </w:rPr>
        <w:t xml:space="preserve"> начинающего специалиста СППС;</w:t>
      </w:r>
    </w:p>
    <w:p w:rsidR="0029193B" w:rsidRDefault="003A37CA" w:rsidP="0029193B">
      <w:pPr>
        <w:pStyle w:val="af3"/>
        <w:ind w:firstLine="567"/>
        <w:rPr>
          <w:rFonts w:ascii="Times New Roman" w:hAnsi="Times New Roman"/>
          <w:b/>
          <w:color w:val="auto"/>
          <w:sz w:val="28"/>
          <w:szCs w:val="28"/>
          <w:shd w:val="clear" w:color="auto" w:fill="FFFFFF"/>
        </w:rPr>
      </w:pPr>
      <w:r w:rsidRPr="0029193B">
        <w:rPr>
          <w:rFonts w:ascii="Times New Roman" w:hAnsi="Times New Roman"/>
          <w:color w:val="auto"/>
          <w:sz w:val="28"/>
          <w:szCs w:val="28"/>
        </w:rPr>
        <w:t>- Школ</w:t>
      </w:r>
      <w:r w:rsidR="00EA06B7">
        <w:rPr>
          <w:rFonts w:ascii="Times New Roman" w:hAnsi="Times New Roman"/>
          <w:color w:val="auto"/>
          <w:sz w:val="28"/>
          <w:szCs w:val="28"/>
        </w:rPr>
        <w:t>а</w:t>
      </w:r>
      <w:r w:rsidRPr="0029193B">
        <w:rPr>
          <w:rFonts w:ascii="Times New Roman" w:hAnsi="Times New Roman"/>
          <w:color w:val="auto"/>
          <w:sz w:val="28"/>
          <w:szCs w:val="28"/>
        </w:rPr>
        <w:t xml:space="preserve"> начинающего педагога - организатора.</w:t>
      </w:r>
    </w:p>
    <w:p w:rsidR="007A756D" w:rsidRDefault="00C60E8F" w:rsidP="0029193B">
      <w:pPr>
        <w:pStyle w:val="af3"/>
        <w:ind w:firstLine="567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Мы думаем, что </w:t>
      </w:r>
      <w:r w:rsidRPr="0029193B">
        <w:rPr>
          <w:rFonts w:ascii="Times New Roman" w:hAnsi="Times New Roman"/>
          <w:color w:val="auto"/>
          <w:sz w:val="28"/>
          <w:szCs w:val="28"/>
        </w:rPr>
        <w:t>использование не только материальных, но и нематериальных инструментов мотивации позволит изменить инструментальный тип трудовой мотивации молодых специалистов на</w:t>
      </w:r>
      <w:r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FC549D">
        <w:rPr>
          <w:rFonts w:ascii="Times New Roman" w:hAnsi="Times New Roman"/>
          <w:color w:val="auto"/>
          <w:sz w:val="28"/>
          <w:szCs w:val="28"/>
        </w:rPr>
        <w:t>хозяйский или патриотический</w:t>
      </w:r>
      <w:r>
        <w:rPr>
          <w:rFonts w:ascii="Times New Roman" w:hAnsi="Times New Roman"/>
          <w:color w:val="auto"/>
          <w:sz w:val="28"/>
          <w:szCs w:val="28"/>
        </w:rPr>
        <w:t xml:space="preserve"> (по В.И. Герчикову). П</w:t>
      </w:r>
      <w:r w:rsidRPr="0029193B">
        <w:rPr>
          <w:rFonts w:ascii="Times New Roman" w:hAnsi="Times New Roman"/>
          <w:color w:val="auto"/>
          <w:sz w:val="28"/>
          <w:szCs w:val="28"/>
          <w:shd w:val="clear" w:color="auto" w:fill="FFFFFF"/>
        </w:rPr>
        <w:t xml:space="preserve">равильно продуманная мотивация молодых специалистов </w:t>
      </w:r>
      <w:r>
        <w:rPr>
          <w:rFonts w:ascii="Times New Roman" w:hAnsi="Times New Roman"/>
          <w:color w:val="auto"/>
          <w:sz w:val="28"/>
          <w:szCs w:val="28"/>
          <w:shd w:val="clear" w:color="auto" w:fill="FFFFFF"/>
        </w:rPr>
        <w:t xml:space="preserve">и системное методическое сопровождение </w:t>
      </w:r>
      <w:r w:rsidRPr="0029193B">
        <w:rPr>
          <w:rFonts w:ascii="Times New Roman" w:hAnsi="Times New Roman"/>
          <w:color w:val="auto"/>
          <w:sz w:val="28"/>
          <w:szCs w:val="28"/>
          <w:shd w:val="clear" w:color="auto" w:fill="FFFFFF"/>
        </w:rPr>
        <w:t>внес</w:t>
      </w:r>
      <w:r>
        <w:rPr>
          <w:rFonts w:ascii="Times New Roman" w:hAnsi="Times New Roman"/>
          <w:color w:val="auto"/>
          <w:sz w:val="28"/>
          <w:szCs w:val="28"/>
          <w:shd w:val="clear" w:color="auto" w:fill="FFFFFF"/>
        </w:rPr>
        <w:t>у</w:t>
      </w:r>
      <w:r w:rsidRPr="0029193B">
        <w:rPr>
          <w:rFonts w:ascii="Times New Roman" w:hAnsi="Times New Roman"/>
          <w:color w:val="auto"/>
          <w:sz w:val="28"/>
          <w:szCs w:val="28"/>
          <w:shd w:val="clear" w:color="auto" w:fill="FFFFFF"/>
        </w:rPr>
        <w:t>т существенный вклад в закреплении их на одном рабочем месте и окаж</w:t>
      </w:r>
      <w:r>
        <w:rPr>
          <w:rFonts w:ascii="Times New Roman" w:hAnsi="Times New Roman"/>
          <w:color w:val="auto"/>
          <w:sz w:val="28"/>
          <w:szCs w:val="28"/>
          <w:shd w:val="clear" w:color="auto" w:fill="FFFFFF"/>
        </w:rPr>
        <w:t>у</w:t>
      </w:r>
      <w:r w:rsidRPr="0029193B">
        <w:rPr>
          <w:rFonts w:ascii="Times New Roman" w:hAnsi="Times New Roman"/>
          <w:color w:val="auto"/>
          <w:sz w:val="28"/>
          <w:szCs w:val="28"/>
          <w:shd w:val="clear" w:color="auto" w:fill="FFFFFF"/>
        </w:rPr>
        <w:t xml:space="preserve">т большое влияние на </w:t>
      </w:r>
      <w:r>
        <w:rPr>
          <w:rFonts w:ascii="Times New Roman" w:hAnsi="Times New Roman"/>
          <w:color w:val="auto"/>
          <w:sz w:val="28"/>
          <w:szCs w:val="28"/>
          <w:shd w:val="clear" w:color="auto" w:fill="FFFFFF"/>
        </w:rPr>
        <w:t xml:space="preserve">их </w:t>
      </w:r>
      <w:r w:rsidRPr="00F51B88">
        <w:rPr>
          <w:rFonts w:ascii="Times New Roman" w:hAnsi="Times New Roman"/>
          <w:color w:val="auto"/>
          <w:sz w:val="28"/>
          <w:szCs w:val="28"/>
        </w:rPr>
        <w:t>профессионально</w:t>
      </w:r>
      <w:r>
        <w:rPr>
          <w:rFonts w:ascii="Times New Roman" w:hAnsi="Times New Roman"/>
          <w:color w:val="auto"/>
          <w:sz w:val="28"/>
          <w:szCs w:val="28"/>
        </w:rPr>
        <w:t>е</w:t>
      </w:r>
      <w:r w:rsidRPr="00F51B88">
        <w:rPr>
          <w:rFonts w:ascii="Times New Roman" w:hAnsi="Times New Roman"/>
          <w:color w:val="auto"/>
          <w:sz w:val="28"/>
          <w:szCs w:val="28"/>
        </w:rPr>
        <w:t xml:space="preserve"> развити</w:t>
      </w:r>
      <w:r>
        <w:rPr>
          <w:rFonts w:ascii="Times New Roman" w:hAnsi="Times New Roman"/>
          <w:color w:val="auto"/>
          <w:sz w:val="28"/>
          <w:szCs w:val="28"/>
        </w:rPr>
        <w:t>е.</w:t>
      </w:r>
    </w:p>
    <w:p w:rsidR="00C60E8F" w:rsidRDefault="00C60E8F" w:rsidP="0029193B">
      <w:pPr>
        <w:pStyle w:val="af3"/>
        <w:ind w:firstLine="567"/>
        <w:rPr>
          <w:rFonts w:ascii="Times New Roman" w:hAnsi="Times New Roman"/>
          <w:b/>
          <w:color w:val="auto"/>
          <w:sz w:val="28"/>
          <w:szCs w:val="28"/>
        </w:rPr>
      </w:pPr>
    </w:p>
    <w:p w:rsidR="009A675A" w:rsidRPr="0029193B" w:rsidRDefault="00DE4A05" w:rsidP="0029193B">
      <w:pPr>
        <w:pStyle w:val="af3"/>
        <w:ind w:firstLine="567"/>
        <w:rPr>
          <w:rFonts w:ascii="Times New Roman" w:hAnsi="Times New Roman"/>
          <w:b/>
          <w:color w:val="auto"/>
          <w:sz w:val="28"/>
          <w:szCs w:val="28"/>
        </w:rPr>
      </w:pPr>
      <w:r w:rsidRPr="0029193B">
        <w:rPr>
          <w:rFonts w:ascii="Times New Roman" w:hAnsi="Times New Roman"/>
          <w:b/>
          <w:color w:val="auto"/>
          <w:sz w:val="28"/>
          <w:szCs w:val="28"/>
        </w:rPr>
        <w:t xml:space="preserve">Кадровое </w:t>
      </w:r>
      <w:r w:rsidR="009A675A" w:rsidRPr="0029193B">
        <w:rPr>
          <w:rFonts w:ascii="Times New Roman" w:hAnsi="Times New Roman"/>
          <w:b/>
          <w:color w:val="auto"/>
          <w:sz w:val="28"/>
          <w:szCs w:val="28"/>
        </w:rPr>
        <w:t xml:space="preserve">и </w:t>
      </w:r>
      <w:r w:rsidR="009A675A" w:rsidRPr="0029193B">
        <w:rPr>
          <w:rStyle w:val="50"/>
          <w:b/>
          <w:color w:val="auto"/>
          <w:sz w:val="28"/>
          <w:szCs w:val="28"/>
          <w:u w:val="none"/>
        </w:rPr>
        <w:t>материально-техническое обеспечение проекта</w:t>
      </w:r>
    </w:p>
    <w:p w:rsidR="00120D01" w:rsidRPr="0029193B" w:rsidRDefault="00120D01" w:rsidP="00185FBF">
      <w:pPr>
        <w:pStyle w:val="af3"/>
        <w:ind w:right="-1" w:firstLine="567"/>
        <w:rPr>
          <w:rFonts w:ascii="Times New Roman" w:hAnsi="Times New Roman"/>
          <w:color w:val="auto"/>
          <w:sz w:val="28"/>
          <w:szCs w:val="28"/>
        </w:rPr>
      </w:pPr>
      <w:r w:rsidRPr="0029193B">
        <w:rPr>
          <w:rFonts w:ascii="Times New Roman" w:hAnsi="Times New Roman"/>
          <w:color w:val="auto"/>
          <w:sz w:val="28"/>
          <w:szCs w:val="28"/>
        </w:rPr>
        <w:t>Реализацию проекта обеспечивают:</w:t>
      </w:r>
    </w:p>
    <w:p w:rsidR="00120D01" w:rsidRPr="0029193B" w:rsidRDefault="00120D01" w:rsidP="00120D01">
      <w:pPr>
        <w:pStyle w:val="af3"/>
        <w:ind w:right="-1" w:firstLine="567"/>
        <w:rPr>
          <w:rFonts w:ascii="Times New Roman" w:hAnsi="Times New Roman"/>
          <w:color w:val="auto"/>
          <w:sz w:val="28"/>
          <w:szCs w:val="28"/>
        </w:rPr>
      </w:pPr>
      <w:r w:rsidRPr="0029193B">
        <w:rPr>
          <w:rFonts w:ascii="Times New Roman" w:hAnsi="Times New Roman"/>
          <w:color w:val="auto"/>
          <w:sz w:val="28"/>
          <w:szCs w:val="28"/>
        </w:rPr>
        <w:t>Жукова Инна Николаевна, заведующий районным учебно-методическим кабинетом, (</w:t>
      </w:r>
      <w:r w:rsidR="002458BD" w:rsidRPr="0029193B">
        <w:rPr>
          <w:rFonts w:ascii="Times New Roman" w:hAnsi="Times New Roman"/>
          <w:color w:val="auto"/>
          <w:sz w:val="28"/>
          <w:szCs w:val="28"/>
        </w:rPr>
        <w:t xml:space="preserve">высшая квалификационная категория методиста, </w:t>
      </w:r>
      <w:r w:rsidRPr="0029193B">
        <w:rPr>
          <w:rFonts w:ascii="Times New Roman" w:hAnsi="Times New Roman"/>
          <w:color w:val="auto"/>
          <w:sz w:val="28"/>
          <w:szCs w:val="28"/>
        </w:rPr>
        <w:t>педагогический стаж 34 года, повышение квалификации – 2019 год, МОИРО, «Эффективное управление методической работой в контексте компетентностного подхода»);</w:t>
      </w:r>
    </w:p>
    <w:p w:rsidR="00120D01" w:rsidRPr="0029193B" w:rsidRDefault="00120D01" w:rsidP="00185FBF">
      <w:pPr>
        <w:pStyle w:val="af3"/>
        <w:ind w:right="-1" w:firstLine="567"/>
        <w:rPr>
          <w:rFonts w:ascii="Times New Roman" w:hAnsi="Times New Roman"/>
          <w:color w:val="auto"/>
          <w:sz w:val="28"/>
          <w:szCs w:val="28"/>
        </w:rPr>
      </w:pPr>
      <w:r w:rsidRPr="0029193B">
        <w:rPr>
          <w:rFonts w:ascii="Times New Roman" w:hAnsi="Times New Roman"/>
          <w:color w:val="auto"/>
          <w:sz w:val="28"/>
          <w:szCs w:val="28"/>
        </w:rPr>
        <w:t>Голубец Алеся Владимировна, методист районного учебно-методического кабинета (первая квалификационная категория, педагогический стаж 12 лет</w:t>
      </w:r>
      <w:r w:rsidR="0054669C" w:rsidRPr="0029193B">
        <w:rPr>
          <w:rFonts w:ascii="Times New Roman" w:hAnsi="Times New Roman"/>
          <w:color w:val="auto"/>
          <w:sz w:val="28"/>
          <w:szCs w:val="28"/>
        </w:rPr>
        <w:t>, повышение квалификации – 2019 год, АПО, «</w:t>
      </w:r>
      <w:r w:rsidR="00D82AAB" w:rsidRPr="0029193B">
        <w:rPr>
          <w:rFonts w:ascii="Times New Roman" w:hAnsi="Times New Roman"/>
          <w:color w:val="auto"/>
          <w:sz w:val="28"/>
          <w:szCs w:val="28"/>
        </w:rPr>
        <w:t>Современное учебное занятие на первой ступени общего среднего образования</w:t>
      </w:r>
      <w:r w:rsidR="0054669C" w:rsidRPr="0029193B">
        <w:rPr>
          <w:rFonts w:ascii="Times New Roman" w:hAnsi="Times New Roman"/>
          <w:color w:val="auto"/>
          <w:sz w:val="28"/>
          <w:szCs w:val="28"/>
        </w:rPr>
        <w:t>»</w:t>
      </w:r>
      <w:r w:rsidRPr="0029193B">
        <w:rPr>
          <w:rFonts w:ascii="Times New Roman" w:hAnsi="Times New Roman"/>
          <w:color w:val="auto"/>
          <w:sz w:val="28"/>
          <w:szCs w:val="28"/>
        </w:rPr>
        <w:t>);</w:t>
      </w:r>
    </w:p>
    <w:p w:rsidR="00120D01" w:rsidRPr="0029193B" w:rsidRDefault="00120D01" w:rsidP="00185FBF">
      <w:pPr>
        <w:pStyle w:val="af3"/>
        <w:ind w:right="-1" w:firstLine="567"/>
        <w:rPr>
          <w:rFonts w:ascii="Times New Roman" w:hAnsi="Times New Roman"/>
          <w:color w:val="auto"/>
          <w:sz w:val="28"/>
          <w:szCs w:val="28"/>
        </w:rPr>
      </w:pPr>
      <w:proofErr w:type="spellStart"/>
      <w:r w:rsidRPr="0029193B">
        <w:rPr>
          <w:rFonts w:ascii="Times New Roman" w:hAnsi="Times New Roman"/>
          <w:color w:val="auto"/>
          <w:sz w:val="28"/>
          <w:szCs w:val="28"/>
        </w:rPr>
        <w:t>Буяновская</w:t>
      </w:r>
      <w:proofErr w:type="spellEnd"/>
      <w:r w:rsidRPr="0029193B">
        <w:rPr>
          <w:rFonts w:ascii="Times New Roman" w:hAnsi="Times New Roman"/>
          <w:color w:val="auto"/>
          <w:sz w:val="28"/>
          <w:szCs w:val="28"/>
        </w:rPr>
        <w:t xml:space="preserve"> Наталья Владимировна, заместитель директора </w:t>
      </w:r>
      <w:r w:rsidR="0054669C" w:rsidRPr="0029193B">
        <w:rPr>
          <w:rFonts w:ascii="Times New Roman" w:hAnsi="Times New Roman"/>
          <w:color w:val="auto"/>
          <w:sz w:val="28"/>
          <w:szCs w:val="28"/>
        </w:rPr>
        <w:t xml:space="preserve">по учебно-методической работе </w:t>
      </w:r>
      <w:r w:rsidRPr="0029193B">
        <w:rPr>
          <w:rFonts w:ascii="Times New Roman" w:hAnsi="Times New Roman"/>
          <w:color w:val="auto"/>
          <w:sz w:val="28"/>
          <w:szCs w:val="28"/>
        </w:rPr>
        <w:t>ГУДО «Центр творчества детей и молодежи Борисовского района» (</w:t>
      </w:r>
      <w:r w:rsidR="0054669C" w:rsidRPr="0029193B">
        <w:rPr>
          <w:rFonts w:ascii="Times New Roman" w:hAnsi="Times New Roman"/>
          <w:color w:val="auto"/>
          <w:sz w:val="28"/>
          <w:szCs w:val="28"/>
        </w:rPr>
        <w:t>вторая квалификационная категория, педагогический стаж 23 года, повышение квалификации - 2018 год, семинар «Программно-методическое обеспечение образовательного процесса в учреждении дополнительного образования детей и молодежи»</w:t>
      </w:r>
      <w:r w:rsidRPr="0029193B">
        <w:rPr>
          <w:rFonts w:ascii="Times New Roman" w:hAnsi="Times New Roman"/>
          <w:color w:val="auto"/>
          <w:sz w:val="28"/>
          <w:szCs w:val="28"/>
        </w:rPr>
        <w:t>)</w:t>
      </w:r>
      <w:r w:rsidR="0054669C" w:rsidRPr="0029193B">
        <w:rPr>
          <w:rFonts w:ascii="Times New Roman" w:hAnsi="Times New Roman"/>
          <w:color w:val="auto"/>
          <w:sz w:val="28"/>
          <w:szCs w:val="28"/>
        </w:rPr>
        <w:t>;</w:t>
      </w:r>
    </w:p>
    <w:p w:rsidR="0054669C" w:rsidRPr="0029193B" w:rsidRDefault="0054669C" w:rsidP="0054669C">
      <w:pPr>
        <w:pStyle w:val="af3"/>
        <w:ind w:right="-1" w:firstLine="567"/>
        <w:rPr>
          <w:rFonts w:ascii="Times New Roman" w:hAnsi="Times New Roman"/>
          <w:color w:val="auto"/>
          <w:sz w:val="28"/>
          <w:szCs w:val="28"/>
        </w:rPr>
      </w:pPr>
      <w:proofErr w:type="spellStart"/>
      <w:r w:rsidRPr="0029193B">
        <w:rPr>
          <w:rFonts w:ascii="Times New Roman" w:hAnsi="Times New Roman"/>
          <w:color w:val="auto"/>
          <w:sz w:val="28"/>
          <w:szCs w:val="28"/>
        </w:rPr>
        <w:t>Вевель</w:t>
      </w:r>
      <w:proofErr w:type="spellEnd"/>
      <w:r w:rsidRPr="0029193B">
        <w:rPr>
          <w:rFonts w:ascii="Times New Roman" w:hAnsi="Times New Roman"/>
          <w:color w:val="auto"/>
          <w:sz w:val="28"/>
          <w:szCs w:val="28"/>
        </w:rPr>
        <w:t xml:space="preserve"> Татьяна Константиновна, заместитель директора ГУО «Социально-педагогический центр Борисовского района», руководитель Школы начинающего специалиста СППС (высшая квалификационная категория, педагогический стаж 25 лет, повышение квалификации </w:t>
      </w:r>
      <w:r w:rsidR="002458BD" w:rsidRPr="0029193B">
        <w:rPr>
          <w:rFonts w:ascii="Times New Roman" w:hAnsi="Times New Roman"/>
          <w:color w:val="auto"/>
          <w:sz w:val="28"/>
          <w:szCs w:val="28"/>
        </w:rPr>
        <w:t>–</w:t>
      </w:r>
      <w:r w:rsidRPr="0029193B">
        <w:rPr>
          <w:rFonts w:ascii="Times New Roman" w:hAnsi="Times New Roman"/>
          <w:color w:val="auto"/>
          <w:sz w:val="28"/>
          <w:szCs w:val="28"/>
        </w:rPr>
        <w:t xml:space="preserve"> 2018год, семинар АПО «Формы и методы обучения родителей в воспитании детей в современных условиях»);</w:t>
      </w:r>
    </w:p>
    <w:p w:rsidR="0054669C" w:rsidRPr="0029193B" w:rsidRDefault="0054669C" w:rsidP="00185FBF">
      <w:pPr>
        <w:pStyle w:val="af3"/>
        <w:ind w:right="-1" w:firstLine="567"/>
        <w:rPr>
          <w:rFonts w:ascii="Times New Roman" w:hAnsi="Times New Roman"/>
          <w:color w:val="auto"/>
          <w:sz w:val="28"/>
          <w:szCs w:val="28"/>
        </w:rPr>
      </w:pPr>
      <w:r w:rsidRPr="0029193B">
        <w:rPr>
          <w:rFonts w:ascii="Times New Roman" w:hAnsi="Times New Roman"/>
          <w:color w:val="auto"/>
          <w:sz w:val="28"/>
          <w:szCs w:val="28"/>
        </w:rPr>
        <w:t>Казакова Елена Геннадьевна, заместитель заведующего по основной деятельности ГУО «Ясли – сад №40 г. Борисова», руководитель Школы молодого специалиста учреждения дошкольного образования (вторая квалификационная категория</w:t>
      </w:r>
      <w:r w:rsidR="002458BD" w:rsidRPr="0029193B">
        <w:rPr>
          <w:rFonts w:ascii="Times New Roman" w:hAnsi="Times New Roman"/>
          <w:color w:val="auto"/>
          <w:sz w:val="28"/>
          <w:szCs w:val="28"/>
        </w:rPr>
        <w:t>,</w:t>
      </w:r>
      <w:r w:rsidRPr="0029193B">
        <w:rPr>
          <w:rFonts w:ascii="Times New Roman" w:hAnsi="Times New Roman"/>
          <w:color w:val="auto"/>
          <w:sz w:val="28"/>
          <w:szCs w:val="28"/>
        </w:rPr>
        <w:t xml:space="preserve"> педагогический стаж 2</w:t>
      </w:r>
      <w:r w:rsidR="002458BD" w:rsidRPr="0029193B">
        <w:rPr>
          <w:rFonts w:ascii="Times New Roman" w:hAnsi="Times New Roman"/>
          <w:color w:val="auto"/>
          <w:sz w:val="28"/>
          <w:szCs w:val="28"/>
        </w:rPr>
        <w:t>8</w:t>
      </w:r>
      <w:r w:rsidRPr="0029193B">
        <w:rPr>
          <w:rFonts w:ascii="Times New Roman" w:hAnsi="Times New Roman"/>
          <w:color w:val="auto"/>
          <w:sz w:val="28"/>
          <w:szCs w:val="28"/>
        </w:rPr>
        <w:t xml:space="preserve"> лет, повышение квалификации </w:t>
      </w:r>
      <w:r w:rsidR="002458BD" w:rsidRPr="0029193B">
        <w:rPr>
          <w:rFonts w:ascii="Times New Roman" w:hAnsi="Times New Roman"/>
          <w:color w:val="auto"/>
          <w:sz w:val="28"/>
          <w:szCs w:val="28"/>
        </w:rPr>
        <w:t>– 2015, 2018 - АПО «</w:t>
      </w:r>
      <w:proofErr w:type="spellStart"/>
      <w:r w:rsidR="002458BD" w:rsidRPr="0029193B">
        <w:rPr>
          <w:rFonts w:ascii="Times New Roman" w:hAnsi="Times New Roman"/>
          <w:color w:val="auto"/>
          <w:sz w:val="28"/>
          <w:szCs w:val="28"/>
        </w:rPr>
        <w:t>Андр</w:t>
      </w:r>
      <w:r w:rsidR="00FA7965">
        <w:rPr>
          <w:rFonts w:ascii="Times New Roman" w:hAnsi="Times New Roman"/>
          <w:color w:val="auto"/>
          <w:sz w:val="28"/>
          <w:szCs w:val="28"/>
        </w:rPr>
        <w:t>а</w:t>
      </w:r>
      <w:r w:rsidR="002458BD" w:rsidRPr="0029193B">
        <w:rPr>
          <w:rFonts w:ascii="Times New Roman" w:hAnsi="Times New Roman"/>
          <w:color w:val="auto"/>
          <w:sz w:val="28"/>
          <w:szCs w:val="28"/>
        </w:rPr>
        <w:t>гогический</w:t>
      </w:r>
      <w:proofErr w:type="spellEnd"/>
      <w:r w:rsidR="002458BD" w:rsidRPr="0029193B">
        <w:rPr>
          <w:rFonts w:ascii="Times New Roman" w:hAnsi="Times New Roman"/>
          <w:color w:val="auto"/>
          <w:sz w:val="28"/>
          <w:szCs w:val="28"/>
        </w:rPr>
        <w:t xml:space="preserve"> подход в методической работе»</w:t>
      </w:r>
      <w:r w:rsidRPr="0029193B">
        <w:rPr>
          <w:rFonts w:ascii="Times New Roman" w:hAnsi="Times New Roman"/>
          <w:color w:val="auto"/>
          <w:sz w:val="28"/>
          <w:szCs w:val="28"/>
        </w:rPr>
        <w:t>)</w:t>
      </w:r>
      <w:r w:rsidR="002458BD" w:rsidRPr="0029193B">
        <w:rPr>
          <w:rFonts w:ascii="Times New Roman" w:hAnsi="Times New Roman"/>
          <w:color w:val="auto"/>
          <w:sz w:val="28"/>
          <w:szCs w:val="28"/>
        </w:rPr>
        <w:t>;</w:t>
      </w:r>
    </w:p>
    <w:p w:rsidR="002458BD" w:rsidRPr="0029193B" w:rsidRDefault="002458BD" w:rsidP="00185FBF">
      <w:pPr>
        <w:pStyle w:val="af3"/>
        <w:ind w:right="-1" w:firstLine="567"/>
        <w:rPr>
          <w:rFonts w:ascii="Times New Roman" w:hAnsi="Times New Roman"/>
          <w:color w:val="auto"/>
          <w:sz w:val="28"/>
          <w:szCs w:val="28"/>
        </w:rPr>
      </w:pPr>
      <w:proofErr w:type="spellStart"/>
      <w:r w:rsidRPr="0029193B">
        <w:rPr>
          <w:rFonts w:ascii="Times New Roman" w:hAnsi="Times New Roman"/>
          <w:color w:val="auto"/>
          <w:sz w:val="28"/>
          <w:szCs w:val="28"/>
        </w:rPr>
        <w:t>Ляшневская</w:t>
      </w:r>
      <w:proofErr w:type="spellEnd"/>
      <w:r w:rsidRPr="0029193B">
        <w:rPr>
          <w:rFonts w:ascii="Times New Roman" w:hAnsi="Times New Roman"/>
          <w:color w:val="auto"/>
          <w:sz w:val="28"/>
          <w:szCs w:val="28"/>
        </w:rPr>
        <w:t xml:space="preserve"> Екатерина Станиславовна, учитель русского языка и литературы ГУО «</w:t>
      </w:r>
      <w:proofErr w:type="spellStart"/>
      <w:r w:rsidRPr="0029193B">
        <w:rPr>
          <w:rFonts w:ascii="Times New Roman" w:hAnsi="Times New Roman"/>
          <w:color w:val="auto"/>
          <w:sz w:val="28"/>
          <w:szCs w:val="28"/>
        </w:rPr>
        <w:t>Лошницкая</w:t>
      </w:r>
      <w:proofErr w:type="spellEnd"/>
      <w:r w:rsidRPr="0029193B">
        <w:rPr>
          <w:rFonts w:ascii="Times New Roman" w:hAnsi="Times New Roman"/>
          <w:color w:val="auto"/>
          <w:sz w:val="28"/>
          <w:szCs w:val="28"/>
        </w:rPr>
        <w:t xml:space="preserve"> гимназия Борисовского района», руководитель Школы молодого специалиста «Диалог», победитель районного конкурса «Молодой специалист - 2018», делегат областного форума молодежи села-2018 (вторая квалификационная категория, педагогический стаж 4 года, повышение квалификации – 2017 год, семинар АПО «Активная оценка как новая стратегия обучения»; 2019 год, семинар МОИРО «Печатные и периодические издания в контексте модернизации СМИ»);</w:t>
      </w:r>
    </w:p>
    <w:p w:rsidR="002458BD" w:rsidRPr="0029193B" w:rsidRDefault="002458BD" w:rsidP="00185FBF">
      <w:pPr>
        <w:pStyle w:val="af3"/>
        <w:ind w:right="-1" w:firstLine="567"/>
        <w:rPr>
          <w:rFonts w:ascii="Times New Roman" w:hAnsi="Times New Roman"/>
          <w:color w:val="auto"/>
          <w:sz w:val="28"/>
          <w:szCs w:val="28"/>
        </w:rPr>
      </w:pPr>
      <w:proofErr w:type="spellStart"/>
      <w:r w:rsidRPr="0029193B">
        <w:rPr>
          <w:rFonts w:ascii="Times New Roman" w:hAnsi="Times New Roman"/>
          <w:color w:val="auto"/>
          <w:sz w:val="28"/>
          <w:szCs w:val="28"/>
        </w:rPr>
        <w:t>Пойта</w:t>
      </w:r>
      <w:proofErr w:type="spellEnd"/>
      <w:r w:rsidRPr="0029193B">
        <w:rPr>
          <w:rFonts w:ascii="Times New Roman" w:hAnsi="Times New Roman"/>
          <w:color w:val="auto"/>
          <w:sz w:val="28"/>
          <w:szCs w:val="28"/>
        </w:rPr>
        <w:t xml:space="preserve"> Людмила Валерьевна, заместитель директора ГУО «Борисовский районный центр коррекционно-развивающего обучения и реабилитации» (первая квалификационная категория</w:t>
      </w:r>
      <w:r w:rsidR="00885CDE" w:rsidRPr="0029193B">
        <w:rPr>
          <w:rFonts w:ascii="Times New Roman" w:hAnsi="Times New Roman"/>
          <w:color w:val="auto"/>
          <w:sz w:val="28"/>
          <w:szCs w:val="28"/>
        </w:rPr>
        <w:t>,</w:t>
      </w:r>
      <w:r w:rsidRPr="0029193B">
        <w:rPr>
          <w:rFonts w:ascii="Times New Roman" w:hAnsi="Times New Roman"/>
          <w:color w:val="auto"/>
          <w:sz w:val="28"/>
          <w:szCs w:val="28"/>
        </w:rPr>
        <w:t xml:space="preserve"> педагогический стаж </w:t>
      </w:r>
      <w:r w:rsidR="00BF29B3" w:rsidRPr="0029193B">
        <w:rPr>
          <w:rFonts w:ascii="Times New Roman" w:hAnsi="Times New Roman"/>
          <w:color w:val="auto"/>
          <w:sz w:val="28"/>
          <w:szCs w:val="28"/>
        </w:rPr>
        <w:t>15</w:t>
      </w:r>
      <w:r w:rsidRPr="0029193B">
        <w:rPr>
          <w:rFonts w:ascii="Times New Roman" w:hAnsi="Times New Roman"/>
          <w:color w:val="auto"/>
          <w:sz w:val="28"/>
          <w:szCs w:val="28"/>
        </w:rPr>
        <w:t xml:space="preserve"> лет,</w:t>
      </w:r>
      <w:r w:rsidR="00BF29B3" w:rsidRPr="0029193B">
        <w:rPr>
          <w:rFonts w:ascii="Times New Roman" w:hAnsi="Times New Roman"/>
          <w:color w:val="auto"/>
          <w:sz w:val="28"/>
          <w:szCs w:val="28"/>
        </w:rPr>
        <w:t xml:space="preserve"> повышение квалификации – 2019 год, АПО</w:t>
      </w:r>
      <w:r w:rsidRPr="0029193B">
        <w:rPr>
          <w:rFonts w:ascii="Times New Roman" w:hAnsi="Times New Roman"/>
          <w:color w:val="auto"/>
          <w:sz w:val="28"/>
          <w:szCs w:val="28"/>
        </w:rPr>
        <w:t>);</w:t>
      </w:r>
    </w:p>
    <w:p w:rsidR="0054669C" w:rsidRPr="0029193B" w:rsidRDefault="002458BD" w:rsidP="00185FBF">
      <w:pPr>
        <w:pStyle w:val="af3"/>
        <w:ind w:right="-1" w:firstLine="567"/>
        <w:rPr>
          <w:rFonts w:ascii="Times New Roman" w:hAnsi="Times New Roman"/>
          <w:color w:val="auto"/>
          <w:sz w:val="28"/>
          <w:szCs w:val="28"/>
        </w:rPr>
      </w:pPr>
      <w:r w:rsidRPr="0029193B">
        <w:rPr>
          <w:rFonts w:ascii="Times New Roman" w:hAnsi="Times New Roman"/>
          <w:color w:val="auto"/>
          <w:sz w:val="28"/>
          <w:szCs w:val="28"/>
        </w:rPr>
        <w:t>Садовская Елена Валерьевна</w:t>
      </w:r>
      <w:r w:rsidR="00BF29B3" w:rsidRPr="0029193B">
        <w:rPr>
          <w:rFonts w:ascii="Times New Roman" w:hAnsi="Times New Roman"/>
          <w:color w:val="auto"/>
          <w:sz w:val="28"/>
          <w:szCs w:val="28"/>
        </w:rPr>
        <w:t>, начальник отдела кадров и делопроизводства управления по образованию (</w:t>
      </w:r>
      <w:r w:rsidR="00DF33BC" w:rsidRPr="0029193B">
        <w:rPr>
          <w:rFonts w:ascii="Times New Roman" w:hAnsi="Times New Roman"/>
          <w:color w:val="auto"/>
          <w:sz w:val="28"/>
          <w:szCs w:val="28"/>
        </w:rPr>
        <w:t>педагогический стаж 13 лет, повышение квалификации – 2019 год, МОИРО</w:t>
      </w:r>
      <w:r w:rsidR="00BF29B3" w:rsidRPr="0029193B">
        <w:rPr>
          <w:rFonts w:ascii="Times New Roman" w:hAnsi="Times New Roman"/>
          <w:color w:val="auto"/>
          <w:sz w:val="28"/>
          <w:szCs w:val="28"/>
        </w:rPr>
        <w:t>)</w:t>
      </w:r>
      <w:r w:rsidR="00DF33BC" w:rsidRPr="0029193B">
        <w:rPr>
          <w:rFonts w:ascii="Times New Roman" w:hAnsi="Times New Roman"/>
          <w:color w:val="auto"/>
          <w:sz w:val="28"/>
          <w:szCs w:val="28"/>
        </w:rPr>
        <w:t>.</w:t>
      </w:r>
    </w:p>
    <w:p w:rsidR="009A675A" w:rsidRPr="0029193B" w:rsidRDefault="00DF33BC" w:rsidP="00DF33BC">
      <w:pPr>
        <w:ind w:right="-1" w:firstLine="567"/>
        <w:contextualSpacing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9193B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lastRenderedPageBreak/>
        <w:t xml:space="preserve">Действующие </w:t>
      </w:r>
      <w:r w:rsidR="009A675A" w:rsidRPr="0029193B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Школ</w:t>
      </w:r>
      <w:r w:rsidR="00A21D69" w:rsidRPr="0029193B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ы</w:t>
      </w:r>
      <w:r w:rsidR="00C12DD6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</w:t>
      </w:r>
      <w:r w:rsidRPr="0029193B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молодого и начинающего специалиста </w:t>
      </w:r>
      <w:r w:rsidR="009A675A" w:rsidRPr="0029193B">
        <w:rPr>
          <w:rFonts w:ascii="Times New Roman" w:hAnsi="Times New Roman" w:cs="Times New Roman"/>
          <w:color w:val="auto"/>
          <w:sz w:val="28"/>
          <w:szCs w:val="28"/>
        </w:rPr>
        <w:t>явля</w:t>
      </w:r>
      <w:r w:rsidR="00A21D69" w:rsidRPr="0029193B">
        <w:rPr>
          <w:rFonts w:ascii="Times New Roman" w:hAnsi="Times New Roman" w:cs="Times New Roman"/>
          <w:color w:val="auto"/>
          <w:sz w:val="28"/>
          <w:szCs w:val="28"/>
        </w:rPr>
        <w:t>ю</w:t>
      </w:r>
      <w:r w:rsidR="009A675A" w:rsidRPr="0029193B">
        <w:rPr>
          <w:rFonts w:ascii="Times New Roman" w:hAnsi="Times New Roman" w:cs="Times New Roman"/>
          <w:color w:val="auto"/>
          <w:sz w:val="28"/>
          <w:szCs w:val="28"/>
        </w:rPr>
        <w:t>тся структурной единицей методической сети управления по образованию Борисовс</w:t>
      </w:r>
      <w:r w:rsidRPr="0029193B">
        <w:rPr>
          <w:rFonts w:ascii="Times New Roman" w:hAnsi="Times New Roman" w:cs="Times New Roman"/>
          <w:color w:val="auto"/>
          <w:sz w:val="28"/>
          <w:szCs w:val="28"/>
        </w:rPr>
        <w:t>кого райисполкома</w:t>
      </w:r>
      <w:r w:rsidR="009A675A" w:rsidRPr="0029193B">
        <w:rPr>
          <w:rFonts w:ascii="Times New Roman" w:hAnsi="Times New Roman" w:cs="Times New Roman"/>
          <w:color w:val="auto"/>
          <w:sz w:val="28"/>
          <w:szCs w:val="28"/>
        </w:rPr>
        <w:t>.</w:t>
      </w:r>
      <w:r w:rsidR="00C12DD6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9A675A" w:rsidRPr="0029193B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Занятия в Школах проходят под единой методической темой: «</w:t>
      </w:r>
      <w:r w:rsidR="009A675A" w:rsidRPr="0029193B">
        <w:rPr>
          <w:rStyle w:val="c18"/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Учиться самому, чтобы успешнее учить других».</w:t>
      </w:r>
    </w:p>
    <w:p w:rsidR="009A675A" w:rsidRPr="0029193B" w:rsidRDefault="009A675A" w:rsidP="00185FBF">
      <w:pPr>
        <w:pStyle w:val="af3"/>
        <w:ind w:right="-1" w:firstLine="567"/>
        <w:rPr>
          <w:rFonts w:ascii="Times New Roman" w:hAnsi="Times New Roman"/>
          <w:color w:val="auto"/>
          <w:sz w:val="28"/>
          <w:szCs w:val="28"/>
        </w:rPr>
      </w:pPr>
      <w:r w:rsidRPr="0029193B">
        <w:rPr>
          <w:rFonts w:ascii="Times New Roman" w:hAnsi="Times New Roman"/>
          <w:color w:val="auto"/>
          <w:sz w:val="28"/>
          <w:szCs w:val="28"/>
        </w:rPr>
        <w:t xml:space="preserve">Методической платформой в работе с молодыми </w:t>
      </w:r>
      <w:proofErr w:type="spellStart"/>
      <w:r w:rsidRPr="0029193B">
        <w:rPr>
          <w:rFonts w:ascii="Times New Roman" w:hAnsi="Times New Roman"/>
          <w:color w:val="auto"/>
          <w:sz w:val="28"/>
          <w:szCs w:val="28"/>
        </w:rPr>
        <w:t>специалистамивыступает</w:t>
      </w:r>
      <w:proofErr w:type="spellEnd"/>
      <w:r w:rsidRPr="0029193B">
        <w:rPr>
          <w:rFonts w:ascii="Times New Roman" w:hAnsi="Times New Roman"/>
          <w:color w:val="auto"/>
          <w:sz w:val="28"/>
          <w:szCs w:val="28"/>
        </w:rPr>
        <w:t xml:space="preserve"> сайт управления по образованию Борисовского райисполкома, а также </w:t>
      </w:r>
      <w:proofErr w:type="spellStart"/>
      <w:r w:rsidRPr="0029193B">
        <w:rPr>
          <w:rFonts w:ascii="Times New Roman" w:hAnsi="Times New Roman"/>
          <w:color w:val="auto"/>
          <w:sz w:val="28"/>
          <w:szCs w:val="28"/>
        </w:rPr>
        <w:t>БОрисовское</w:t>
      </w:r>
      <w:proofErr w:type="spellEnd"/>
      <w:r w:rsidRPr="0029193B">
        <w:rPr>
          <w:rFonts w:ascii="Times New Roman" w:hAnsi="Times New Roman"/>
          <w:color w:val="auto"/>
          <w:sz w:val="28"/>
          <w:szCs w:val="28"/>
        </w:rPr>
        <w:t xml:space="preserve"> сетевое сообщест</w:t>
      </w:r>
      <w:r w:rsidR="00D82AAB" w:rsidRPr="0029193B">
        <w:rPr>
          <w:rFonts w:ascii="Times New Roman" w:hAnsi="Times New Roman"/>
          <w:color w:val="auto"/>
          <w:sz w:val="28"/>
          <w:szCs w:val="28"/>
        </w:rPr>
        <w:t>во (БОСС) молодых специалистов</w:t>
      </w:r>
      <w:r w:rsidR="002A5755">
        <w:rPr>
          <w:rFonts w:ascii="Times New Roman" w:hAnsi="Times New Roman"/>
          <w:color w:val="auto"/>
          <w:sz w:val="28"/>
          <w:szCs w:val="28"/>
        </w:rPr>
        <w:t>.</w:t>
      </w:r>
    </w:p>
    <w:p w:rsidR="00254E4E" w:rsidRPr="0029193B" w:rsidRDefault="00C24E6B" w:rsidP="00254E4E">
      <w:pPr>
        <w:rPr>
          <w:rFonts w:ascii="Times New Roman" w:hAnsi="Times New Roman"/>
          <w:b/>
          <w:color w:val="auto"/>
          <w:sz w:val="28"/>
          <w:szCs w:val="28"/>
        </w:rPr>
      </w:pPr>
      <w:r>
        <w:rPr>
          <w:rFonts w:ascii="Times New Roman" w:hAnsi="Times New Roman"/>
          <w:b/>
          <w:noProof/>
          <w:color w:val="auto"/>
          <w:sz w:val="28"/>
          <w:szCs w:val="28"/>
        </w:rPr>
        <w:pict>
          <v:rect id="Прямоугольник 6" o:spid="_x0000_s1026" style="position:absolute;margin-left:-27.3pt;margin-top:9.6pt;width:119.25pt;height:64.5pt;z-index:25166643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" fillcolor="#215a69 [1640]" stroked="f">
            <v:fill color2="#3da5c1 [3016]" rotate="t" angle="180" colors="0 #2787a0;52429f #36b1d2;1 #34b3d6" focus="100%" type="gradient">
              <o:fill v:ext="view" type="gradientUnscaled"/>
            </v:fill>
            <v:shadow on="t" color="black" opacity="22937f" origin=",.5" offset="0,.63889mm"/>
            <v:textbox style="mso-next-textbox:#Прямоугольник 6">
              <w:txbxContent>
                <w:p w:rsidR="00597A46" w:rsidRPr="00D82AAB" w:rsidRDefault="00597A46" w:rsidP="00D82AAB">
                  <w:pPr>
                    <w:jc w:val="center"/>
                    <w:rPr>
                      <w:rFonts w:ascii="Georgia" w:hAnsi="Georgia"/>
                      <w:b/>
                      <w:i/>
                      <w:sz w:val="20"/>
                      <w:szCs w:val="20"/>
                    </w:rPr>
                  </w:pPr>
                  <w:r w:rsidRPr="00D82AAB">
                    <w:rPr>
                      <w:rFonts w:ascii="Georgia" w:hAnsi="Georgia"/>
                      <w:b/>
                      <w:i/>
                      <w:sz w:val="20"/>
                      <w:szCs w:val="20"/>
                    </w:rPr>
                    <w:t>Объекты социальной сферы</w:t>
                  </w:r>
                </w:p>
              </w:txbxContent>
            </v:textbox>
          </v:rect>
        </w:pict>
      </w:r>
      <w:r>
        <w:rPr>
          <w:rFonts w:ascii="Times New Roman" w:hAnsi="Times New Roman"/>
          <w:b/>
          <w:noProof/>
          <w:color w:val="auto"/>
          <w:sz w:val="28"/>
          <w:szCs w:val="28"/>
        </w:rPr>
        <w:pict>
          <v:rect id="Прямоугольник 3" o:spid="_x0000_s1027" style="position:absolute;margin-left:370.95pt;margin-top:2.1pt;width:113.25pt;height:1in;z-index:25166438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" fillcolor="#215a69 [1640]" stroked="f">
            <v:fill color2="#3da5c1 [3016]" rotate="t" angle="180" colors="0 #2787a0;52429f #36b1d2;1 #34b3d6" focus="100%" type="gradient">
              <o:fill v:ext="view" type="gradientUnscaled"/>
            </v:fill>
            <v:shadow on="t" color="black" opacity="22937f" origin=",.5" offset="0,.63889mm"/>
            <v:textbox>
              <w:txbxContent>
                <w:p w:rsidR="00597A46" w:rsidRPr="00D82AAB" w:rsidRDefault="00597A46" w:rsidP="00D82AAB">
                  <w:pPr>
                    <w:jc w:val="center"/>
                    <w:rPr>
                      <w:rFonts w:ascii="Georgia" w:hAnsi="Georgia"/>
                      <w:b/>
                      <w:i/>
                      <w:sz w:val="20"/>
                      <w:szCs w:val="20"/>
                    </w:rPr>
                  </w:pPr>
                  <w:r w:rsidRPr="00D82AAB">
                    <w:rPr>
                      <w:rFonts w:ascii="Georgia" w:hAnsi="Georgia"/>
                      <w:b/>
                      <w:i/>
                      <w:sz w:val="20"/>
                      <w:szCs w:val="20"/>
                    </w:rPr>
                    <w:t>Профсоюзный комитет работников образования и науки</w:t>
                  </w:r>
                </w:p>
              </w:txbxContent>
            </v:textbox>
          </v:rect>
        </w:pict>
      </w:r>
      <w:r w:rsidR="00254E4E" w:rsidRPr="0029193B">
        <w:rPr>
          <w:noProof/>
          <w:color w:val="auto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1358265</wp:posOffset>
            </wp:positionH>
            <wp:positionV relativeFrom="paragraph">
              <wp:posOffset>5061585</wp:posOffset>
            </wp:positionV>
            <wp:extent cx="3038475" cy="1152525"/>
            <wp:effectExtent l="0" t="0" r="0" b="0"/>
            <wp:wrapThrough wrapText="bothSides">
              <wp:wrapPolygon edited="0">
                <wp:start x="0" y="4641"/>
                <wp:lineTo x="0" y="16780"/>
                <wp:lineTo x="21126" y="16780"/>
                <wp:lineTo x="21126" y="4641"/>
                <wp:lineTo x="0" y="4641"/>
              </wp:wrapPolygon>
            </wp:wrapThrough>
            <wp:docPr id="4" name="Схема 4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9" r:lo="rId10" r:qs="rId11" r:cs="rId12"/>
              </a:graphicData>
            </a:graphic>
          </wp:anchor>
        </w:drawing>
      </w:r>
      <w:r w:rsidR="00254E4E" w:rsidRPr="0029193B">
        <w:rPr>
          <w:noProof/>
          <w:color w:val="auto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-123825</wp:posOffset>
            </wp:positionH>
            <wp:positionV relativeFrom="paragraph">
              <wp:posOffset>2827020</wp:posOffset>
            </wp:positionV>
            <wp:extent cx="5977890" cy="2578735"/>
            <wp:effectExtent l="76200" t="0" r="0" b="0"/>
            <wp:wrapThrough wrapText="bothSides">
              <wp:wrapPolygon edited="0">
                <wp:start x="6608" y="1915"/>
                <wp:lineTo x="6470" y="2234"/>
                <wp:lineTo x="6470" y="7340"/>
                <wp:lineTo x="3166" y="7340"/>
                <wp:lineTo x="3166" y="12446"/>
                <wp:lineTo x="2065" y="12446"/>
                <wp:lineTo x="2065" y="14999"/>
                <wp:lineTo x="-275" y="14999"/>
                <wp:lineTo x="-275" y="19627"/>
                <wp:lineTo x="10738" y="19946"/>
                <wp:lineTo x="20925" y="19946"/>
                <wp:lineTo x="21132" y="16276"/>
                <wp:lineTo x="20306" y="15318"/>
                <wp:lineTo x="18860" y="14521"/>
                <wp:lineTo x="17484" y="14201"/>
                <wp:lineTo x="10532" y="12446"/>
                <wp:lineTo x="15006" y="12446"/>
                <wp:lineTo x="17415" y="11489"/>
                <wp:lineTo x="17484" y="7659"/>
                <wp:lineTo x="16451" y="7340"/>
                <wp:lineTo x="12665" y="7340"/>
                <wp:lineTo x="14386" y="6223"/>
                <wp:lineTo x="14317" y="4787"/>
                <wp:lineTo x="14180" y="2393"/>
                <wp:lineTo x="14180" y="1915"/>
                <wp:lineTo x="6608" y="1915"/>
              </wp:wrapPolygon>
            </wp:wrapThrough>
            <wp:docPr id="2" name="Схема 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4" r:lo="rId15" r:qs="rId16" r:cs="rId17"/>
              </a:graphicData>
            </a:graphic>
          </wp:anchor>
        </w:drawing>
      </w:r>
      <w:r w:rsidR="00254E4E" w:rsidRPr="0029193B">
        <w:rPr>
          <w:noProof/>
          <w:color w:val="auto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-735330</wp:posOffset>
            </wp:positionH>
            <wp:positionV relativeFrom="paragraph">
              <wp:posOffset>-237490</wp:posOffset>
            </wp:positionV>
            <wp:extent cx="6978650" cy="3139440"/>
            <wp:effectExtent l="76200" t="0" r="69850" b="0"/>
            <wp:wrapThrough wrapText="bothSides">
              <wp:wrapPolygon edited="0">
                <wp:start x="6604" y="2621"/>
                <wp:lineTo x="6545" y="7078"/>
                <wp:lineTo x="4835" y="7078"/>
                <wp:lineTo x="4835" y="13369"/>
                <wp:lineTo x="-236" y="13369"/>
                <wp:lineTo x="-177" y="19398"/>
                <wp:lineTo x="21698" y="19398"/>
                <wp:lineTo x="21816" y="14024"/>
                <wp:lineTo x="19163" y="13500"/>
                <wp:lineTo x="17040" y="13107"/>
                <wp:lineTo x="16981" y="9175"/>
                <wp:lineTo x="15507" y="7602"/>
                <wp:lineTo x="14977" y="7078"/>
                <wp:lineTo x="14918" y="2621"/>
                <wp:lineTo x="6604" y="2621"/>
              </wp:wrapPolygon>
            </wp:wrapThrough>
            <wp:docPr id="1" name="Схема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9" r:lo="rId20" r:qs="rId21" r:cs="rId22"/>
              </a:graphicData>
            </a:graphic>
          </wp:anchor>
        </w:drawing>
      </w:r>
    </w:p>
    <w:p w:rsidR="00BD2112" w:rsidRPr="0029193B" w:rsidRDefault="00BD2112" w:rsidP="00BD2112">
      <w:pPr>
        <w:pStyle w:val="af3"/>
        <w:keepNext/>
        <w:rPr>
          <w:color w:val="auto"/>
        </w:rPr>
      </w:pPr>
    </w:p>
    <w:p w:rsidR="00BD2112" w:rsidRPr="0029193B" w:rsidRDefault="00C24E6B" w:rsidP="00BD2112">
      <w:pPr>
        <w:pStyle w:val="af5"/>
        <w:jc w:val="both"/>
        <w:rPr>
          <w:color w:val="auto"/>
        </w:rPr>
      </w:pPr>
      <w:r>
        <w:rPr>
          <w:noProof/>
          <w:color w:val="auto"/>
        </w:rPr>
        <w:pict>
          <v:line id="Прямая соединительная линия 7" o:spid="_x0000_s1031" style="position:absolute;left:0;text-align:left;z-index:251667456;visibility:visible;mso-width-relative:margin;mso-height-relative:margin" from="319.95pt,13.6pt" to="370.95pt,1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" strokecolor="#0070c0" strokeweight="3pt">
            <v:shadow on="t" color="black" opacity="22937f" origin=",.5" offset="0,.63889mm"/>
          </v:line>
        </w:pict>
      </w:r>
      <w:r>
        <w:rPr>
          <w:noProof/>
          <w:color w:val="auto"/>
        </w:rPr>
        <w:pict>
          <v:line id="Прямая соединительная линия 8" o:spid="_x0000_s1030" style="position:absolute;left:0;text-align:left;flip:x;z-index:251668480;visibility:visible" from="91.95pt,13.6pt" to="116.7pt,1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" strokecolor="#4f81bd [3204]" strokeweight="3pt">
            <v:shadow on="t" color="black" opacity="22937f" origin=",.5" offset="0,.63889mm"/>
          </v:line>
        </w:pict>
      </w:r>
    </w:p>
    <w:p w:rsidR="00254E4E" w:rsidRPr="0029193B" w:rsidRDefault="00254E4E" w:rsidP="00BD2112">
      <w:pPr>
        <w:pStyle w:val="af5"/>
        <w:jc w:val="both"/>
        <w:rPr>
          <w:rFonts w:ascii="Times New Roman" w:hAnsi="Times New Roman"/>
          <w:b w:val="0"/>
          <w:color w:val="auto"/>
          <w:sz w:val="28"/>
          <w:szCs w:val="28"/>
        </w:rPr>
      </w:pPr>
    </w:p>
    <w:p w:rsidR="00254E4E" w:rsidRPr="0029193B" w:rsidRDefault="00254E4E" w:rsidP="00185FBF">
      <w:pPr>
        <w:pStyle w:val="af3"/>
        <w:ind w:firstLine="567"/>
        <w:rPr>
          <w:rFonts w:ascii="Times New Roman" w:hAnsi="Times New Roman"/>
          <w:b/>
          <w:color w:val="auto"/>
          <w:sz w:val="28"/>
          <w:szCs w:val="28"/>
        </w:rPr>
      </w:pPr>
    </w:p>
    <w:p w:rsidR="00254E4E" w:rsidRPr="0029193B" w:rsidRDefault="00254E4E" w:rsidP="00185FBF">
      <w:pPr>
        <w:pStyle w:val="af3"/>
        <w:ind w:firstLine="567"/>
        <w:rPr>
          <w:rFonts w:ascii="Times New Roman" w:hAnsi="Times New Roman"/>
          <w:b/>
          <w:color w:val="auto"/>
          <w:sz w:val="28"/>
          <w:szCs w:val="28"/>
        </w:rPr>
      </w:pPr>
    </w:p>
    <w:p w:rsidR="00254E4E" w:rsidRPr="0029193B" w:rsidRDefault="00254E4E" w:rsidP="00185FBF">
      <w:pPr>
        <w:pStyle w:val="af3"/>
        <w:ind w:firstLine="567"/>
        <w:rPr>
          <w:rFonts w:ascii="Times New Roman" w:hAnsi="Times New Roman"/>
          <w:b/>
          <w:color w:val="auto"/>
          <w:sz w:val="28"/>
          <w:szCs w:val="28"/>
        </w:rPr>
      </w:pPr>
    </w:p>
    <w:p w:rsidR="00254E4E" w:rsidRPr="0029193B" w:rsidRDefault="00254E4E" w:rsidP="00185FBF">
      <w:pPr>
        <w:pStyle w:val="af3"/>
        <w:ind w:firstLine="567"/>
        <w:rPr>
          <w:rFonts w:ascii="Times New Roman" w:hAnsi="Times New Roman"/>
          <w:b/>
          <w:color w:val="auto"/>
          <w:sz w:val="28"/>
          <w:szCs w:val="28"/>
        </w:rPr>
      </w:pPr>
    </w:p>
    <w:p w:rsidR="00254E4E" w:rsidRPr="0029193B" w:rsidRDefault="00254E4E" w:rsidP="00185FBF">
      <w:pPr>
        <w:pStyle w:val="af3"/>
        <w:ind w:firstLine="567"/>
        <w:rPr>
          <w:rFonts w:ascii="Times New Roman" w:hAnsi="Times New Roman"/>
          <w:b/>
          <w:color w:val="auto"/>
          <w:sz w:val="28"/>
          <w:szCs w:val="28"/>
        </w:rPr>
      </w:pPr>
    </w:p>
    <w:p w:rsidR="00254E4E" w:rsidRPr="0029193B" w:rsidRDefault="00C24E6B" w:rsidP="00185FBF">
      <w:pPr>
        <w:pStyle w:val="af3"/>
        <w:ind w:firstLine="567"/>
        <w:rPr>
          <w:rFonts w:ascii="Times New Roman" w:hAnsi="Times New Roman"/>
          <w:b/>
          <w:color w:val="auto"/>
          <w:sz w:val="28"/>
          <w:szCs w:val="28"/>
        </w:rPr>
      </w:pPr>
      <w:r>
        <w:rPr>
          <w:noProof/>
          <w:color w:val="auto"/>
        </w:rPr>
        <w:pict>
          <v:shapetype id="_x0000_t13" coordsize="21600,21600" o:spt="13" adj="16200,5400" path="m@0,l@0@1,0@1,0@2@0@2@0,21600,21600,108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@0,0;0,10800;@0,21600;21600,10800" o:connectangles="270,180,90,0" textboxrect="0,@1,@6,@2"/>
            <v:handles>
              <v:h position="#0,#1" xrange="0,21600" yrange="0,10800"/>
            </v:handles>
          </v:shapetype>
          <v:shape id="Стрелка вправо 6" o:spid="_x0000_s1029" type="#_x0000_t13" style="position:absolute;left:0;text-align:left;margin-left:313.45pt;margin-top:1.7pt;width:100pt;height:11.35pt;rotation:-1125635fd;z-index:25166336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" adj="20374" fillcolor="black [3213]" strokecolor="#243f60 [1604]" strokeweight="2pt">
            <v:path arrowok="t"/>
          </v:shape>
        </w:pict>
      </w:r>
      <w:r>
        <w:rPr>
          <w:noProof/>
          <w:color w:val="auto"/>
        </w:rPr>
        <w:pict>
          <v:shape id="Стрелка вправо 5" o:spid="_x0000_s1028" type="#_x0000_t13" style="position:absolute;left:0;text-align:left;margin-left:10pt;margin-top:.25pt;width:112.6pt;height:13.55pt;rotation:-10907341fd;z-index:25166233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" adj="20300" fillcolor="black [3213]" strokecolor="#243f60 [1604]" strokeweight="2pt">
            <v:path arrowok="t"/>
          </v:shape>
        </w:pict>
      </w:r>
    </w:p>
    <w:p w:rsidR="00254E4E" w:rsidRPr="0029193B" w:rsidRDefault="00254E4E" w:rsidP="00185FBF">
      <w:pPr>
        <w:pStyle w:val="af3"/>
        <w:ind w:firstLine="567"/>
        <w:rPr>
          <w:rFonts w:ascii="Times New Roman" w:hAnsi="Times New Roman"/>
          <w:b/>
          <w:color w:val="auto"/>
          <w:sz w:val="28"/>
          <w:szCs w:val="28"/>
        </w:rPr>
      </w:pPr>
    </w:p>
    <w:p w:rsidR="00254E4E" w:rsidRPr="0029193B" w:rsidRDefault="00254E4E" w:rsidP="00185FBF">
      <w:pPr>
        <w:pStyle w:val="af3"/>
        <w:ind w:firstLine="567"/>
        <w:rPr>
          <w:rFonts w:ascii="Times New Roman" w:hAnsi="Times New Roman"/>
          <w:b/>
          <w:color w:val="auto"/>
          <w:sz w:val="28"/>
          <w:szCs w:val="28"/>
        </w:rPr>
      </w:pPr>
    </w:p>
    <w:p w:rsidR="00EA06B7" w:rsidRDefault="00EA06B7" w:rsidP="00254E4E">
      <w:pPr>
        <w:ind w:firstLine="567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EA06B7" w:rsidRDefault="00EA06B7" w:rsidP="00254E4E">
      <w:pPr>
        <w:ind w:firstLine="567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EA06B7" w:rsidRDefault="00EA06B7" w:rsidP="00254E4E">
      <w:pPr>
        <w:ind w:firstLine="567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EA06B7" w:rsidRDefault="00EA06B7" w:rsidP="00254E4E">
      <w:pPr>
        <w:ind w:firstLine="567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EA06B7" w:rsidRDefault="00EA06B7" w:rsidP="00254E4E">
      <w:pPr>
        <w:ind w:firstLine="567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EA06B7" w:rsidRDefault="00EA06B7" w:rsidP="00254E4E">
      <w:pPr>
        <w:ind w:firstLine="567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EA06B7" w:rsidRDefault="00EA06B7" w:rsidP="00254E4E">
      <w:pPr>
        <w:ind w:firstLine="567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EA06B7" w:rsidRDefault="00EA06B7" w:rsidP="00254E4E">
      <w:pPr>
        <w:ind w:firstLine="567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EA06B7" w:rsidRDefault="00EA06B7" w:rsidP="00254E4E">
      <w:pPr>
        <w:ind w:firstLine="567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EA06B7" w:rsidRDefault="00EA06B7" w:rsidP="00254E4E">
      <w:pPr>
        <w:ind w:firstLine="567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EA06B7" w:rsidRDefault="00EA06B7" w:rsidP="00254E4E">
      <w:pPr>
        <w:ind w:firstLine="567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EA06B7" w:rsidRDefault="00EA06B7" w:rsidP="00254E4E">
      <w:pPr>
        <w:ind w:firstLine="567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3475CA" w:rsidRPr="00F51B88" w:rsidRDefault="00DE4A05" w:rsidP="003475CA">
      <w:pPr>
        <w:jc w:val="both"/>
        <w:rPr>
          <w:rFonts w:ascii="Times New Roman" w:hAnsi="Times New Roman" w:cs="Times New Roman"/>
          <w:b/>
          <w:color w:val="auto"/>
          <w:sz w:val="28"/>
          <w:szCs w:val="28"/>
          <w:shd w:val="clear" w:color="auto" w:fill="FFFFFF"/>
        </w:rPr>
      </w:pPr>
      <w:r w:rsidRPr="0029193B">
        <w:rPr>
          <w:rFonts w:ascii="Times New Roman" w:hAnsi="Times New Roman" w:cs="Times New Roman"/>
          <w:b/>
          <w:color w:val="auto"/>
          <w:sz w:val="28"/>
          <w:szCs w:val="28"/>
        </w:rPr>
        <w:t>Цель</w:t>
      </w:r>
      <w:r w:rsidR="00D54742" w:rsidRPr="0029193B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 xml:space="preserve"> проекта: </w:t>
      </w:r>
      <w:r w:rsidR="003475CA" w:rsidRPr="00F51B88">
        <w:rPr>
          <w:rFonts w:ascii="Times New Roman" w:hAnsi="Times New Roman" w:cs="Times New Roman"/>
          <w:color w:val="auto"/>
          <w:sz w:val="28"/>
          <w:szCs w:val="28"/>
        </w:rPr>
        <w:t>профессионально</w:t>
      </w:r>
      <w:r w:rsidR="003475CA">
        <w:rPr>
          <w:rFonts w:ascii="Times New Roman" w:hAnsi="Times New Roman" w:cs="Times New Roman"/>
          <w:color w:val="auto"/>
          <w:sz w:val="28"/>
          <w:szCs w:val="28"/>
        </w:rPr>
        <w:t>е</w:t>
      </w:r>
      <w:r w:rsidR="003475CA" w:rsidRPr="00F51B88">
        <w:rPr>
          <w:rFonts w:ascii="Times New Roman" w:hAnsi="Times New Roman" w:cs="Times New Roman"/>
          <w:color w:val="auto"/>
          <w:sz w:val="28"/>
          <w:szCs w:val="28"/>
        </w:rPr>
        <w:t xml:space="preserve"> развити</w:t>
      </w:r>
      <w:r w:rsidR="003475CA">
        <w:rPr>
          <w:rFonts w:ascii="Times New Roman" w:hAnsi="Times New Roman" w:cs="Times New Roman"/>
          <w:color w:val="auto"/>
          <w:sz w:val="28"/>
          <w:szCs w:val="28"/>
        </w:rPr>
        <w:t>е</w:t>
      </w:r>
      <w:r w:rsidR="003475CA" w:rsidRPr="00F51B88">
        <w:rPr>
          <w:rFonts w:ascii="Times New Roman" w:hAnsi="Times New Roman" w:cs="Times New Roman"/>
          <w:color w:val="auto"/>
          <w:sz w:val="28"/>
          <w:szCs w:val="28"/>
        </w:rPr>
        <w:t xml:space="preserve"> молодых специалистов</w:t>
      </w:r>
      <w:r w:rsidR="003475CA">
        <w:rPr>
          <w:rFonts w:ascii="Times New Roman" w:hAnsi="Times New Roman" w:cs="Times New Roman"/>
          <w:color w:val="auto"/>
          <w:sz w:val="28"/>
          <w:szCs w:val="28"/>
        </w:rPr>
        <w:t xml:space="preserve"> района посредством системного м</w:t>
      </w:r>
      <w:r w:rsidR="003475CA" w:rsidRPr="00F51B88">
        <w:rPr>
          <w:rFonts w:ascii="Times New Roman" w:hAnsi="Times New Roman" w:cs="Times New Roman"/>
          <w:color w:val="auto"/>
          <w:sz w:val="28"/>
          <w:szCs w:val="28"/>
        </w:rPr>
        <w:t>етодическо</w:t>
      </w:r>
      <w:r w:rsidR="003475CA">
        <w:rPr>
          <w:rFonts w:ascii="Times New Roman" w:hAnsi="Times New Roman" w:cs="Times New Roman"/>
          <w:color w:val="auto"/>
          <w:sz w:val="28"/>
          <w:szCs w:val="28"/>
        </w:rPr>
        <w:t>го</w:t>
      </w:r>
      <w:r w:rsidR="003475CA" w:rsidRPr="00F51B88">
        <w:rPr>
          <w:rFonts w:ascii="Times New Roman" w:hAnsi="Times New Roman" w:cs="Times New Roman"/>
          <w:color w:val="auto"/>
          <w:sz w:val="28"/>
          <w:szCs w:val="28"/>
        </w:rPr>
        <w:t xml:space="preserve"> сопровождени</w:t>
      </w:r>
      <w:r w:rsidR="003475CA">
        <w:rPr>
          <w:rFonts w:ascii="Times New Roman" w:hAnsi="Times New Roman" w:cs="Times New Roman"/>
          <w:color w:val="auto"/>
          <w:sz w:val="28"/>
          <w:szCs w:val="28"/>
        </w:rPr>
        <w:t>я</w:t>
      </w:r>
      <w:r w:rsidR="00C60E8F">
        <w:rPr>
          <w:rFonts w:ascii="Times New Roman" w:hAnsi="Times New Roman" w:cs="Times New Roman"/>
          <w:color w:val="auto"/>
          <w:sz w:val="28"/>
          <w:szCs w:val="28"/>
        </w:rPr>
        <w:t>.</w:t>
      </w:r>
      <w:r w:rsidR="003475CA" w:rsidRPr="00F51B88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</w:p>
    <w:p w:rsidR="00D54742" w:rsidRPr="0029193B" w:rsidRDefault="00CA053A" w:rsidP="00185FBF">
      <w:pPr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9193B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>Задачи</w:t>
      </w:r>
      <w:r w:rsidR="00D54742" w:rsidRPr="0029193B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>:</w:t>
      </w:r>
    </w:p>
    <w:p w:rsidR="004032C1" w:rsidRPr="00FA7965" w:rsidRDefault="00FA7965" w:rsidP="00FA7965">
      <w:pPr>
        <w:pStyle w:val="ac"/>
        <w:numPr>
          <w:ilvl w:val="0"/>
          <w:numId w:val="2"/>
        </w:numPr>
        <w:ind w:left="0"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о</w:t>
      </w:r>
      <w:r w:rsidR="004032C1" w:rsidRPr="00FA7965">
        <w:rPr>
          <w:rFonts w:ascii="Times New Roman" w:hAnsi="Times New Roman" w:cs="Times New Roman"/>
          <w:color w:val="auto"/>
          <w:sz w:val="28"/>
          <w:szCs w:val="28"/>
        </w:rPr>
        <w:t>пределить мотивацию для закрепления на первом рабочем месте</w:t>
      </w:r>
      <w:r>
        <w:rPr>
          <w:rFonts w:ascii="Times New Roman" w:hAnsi="Times New Roman" w:cs="Times New Roman"/>
          <w:color w:val="auto"/>
          <w:sz w:val="28"/>
          <w:szCs w:val="28"/>
        </w:rPr>
        <w:t>;</w:t>
      </w:r>
    </w:p>
    <w:p w:rsidR="00D54742" w:rsidRPr="0029193B" w:rsidRDefault="00D54742" w:rsidP="00FA7965">
      <w:pPr>
        <w:pStyle w:val="ac"/>
        <w:numPr>
          <w:ilvl w:val="0"/>
          <w:numId w:val="2"/>
        </w:numPr>
        <w:ind w:left="0"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9193B">
        <w:rPr>
          <w:rFonts w:ascii="Times New Roman" w:hAnsi="Times New Roman" w:cs="Times New Roman"/>
          <w:color w:val="auto"/>
          <w:sz w:val="28"/>
          <w:szCs w:val="28"/>
        </w:rPr>
        <w:t>создать благоприятную среду для профессионального роста молодых специалистов;</w:t>
      </w:r>
    </w:p>
    <w:p w:rsidR="00D54742" w:rsidRPr="0029193B" w:rsidRDefault="004032C1" w:rsidP="00FA7965">
      <w:pPr>
        <w:pStyle w:val="ac"/>
        <w:numPr>
          <w:ilvl w:val="0"/>
          <w:numId w:val="2"/>
        </w:numPr>
        <w:ind w:left="0"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9193B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выработать мотивационную модель для </w:t>
      </w:r>
      <w:r w:rsidR="00D54742" w:rsidRPr="0029193B">
        <w:rPr>
          <w:rFonts w:ascii="Times New Roman" w:hAnsi="Times New Roman" w:cs="Times New Roman"/>
          <w:color w:val="auto"/>
          <w:sz w:val="28"/>
          <w:szCs w:val="28"/>
        </w:rPr>
        <w:t>удовлетвор</w:t>
      </w:r>
      <w:r w:rsidRPr="0029193B">
        <w:rPr>
          <w:rFonts w:ascii="Times New Roman" w:hAnsi="Times New Roman" w:cs="Times New Roman"/>
          <w:color w:val="auto"/>
          <w:sz w:val="28"/>
          <w:szCs w:val="28"/>
        </w:rPr>
        <w:t>ения</w:t>
      </w:r>
      <w:r w:rsidR="00D54742" w:rsidRPr="0029193B">
        <w:rPr>
          <w:rFonts w:ascii="Times New Roman" w:hAnsi="Times New Roman" w:cs="Times New Roman"/>
          <w:color w:val="auto"/>
          <w:sz w:val="28"/>
          <w:szCs w:val="28"/>
        </w:rPr>
        <w:t xml:space="preserve"> потребности молодых педагогов в </w:t>
      </w:r>
      <w:r w:rsidRPr="0029193B">
        <w:rPr>
          <w:rFonts w:ascii="Times New Roman" w:hAnsi="Times New Roman" w:cs="Times New Roman"/>
          <w:color w:val="auto"/>
          <w:sz w:val="28"/>
          <w:szCs w:val="28"/>
        </w:rPr>
        <w:t>первом рабочем месте</w:t>
      </w:r>
      <w:r w:rsidR="00D54742" w:rsidRPr="0029193B">
        <w:rPr>
          <w:rFonts w:ascii="Times New Roman" w:hAnsi="Times New Roman" w:cs="Times New Roman"/>
          <w:color w:val="auto"/>
          <w:sz w:val="28"/>
          <w:szCs w:val="28"/>
        </w:rPr>
        <w:t>;</w:t>
      </w:r>
    </w:p>
    <w:p w:rsidR="00D54742" w:rsidRPr="00FA7965" w:rsidRDefault="00D54742" w:rsidP="00FA7965">
      <w:pPr>
        <w:pStyle w:val="ac"/>
        <w:numPr>
          <w:ilvl w:val="0"/>
          <w:numId w:val="2"/>
        </w:numPr>
        <w:ind w:left="0"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FA7965">
        <w:rPr>
          <w:rFonts w:ascii="Times New Roman" w:hAnsi="Times New Roman" w:cs="Times New Roman"/>
          <w:color w:val="auto"/>
          <w:sz w:val="28"/>
          <w:szCs w:val="28"/>
        </w:rPr>
        <w:t xml:space="preserve">выявлять профессиональные, методические </w:t>
      </w:r>
      <w:r w:rsidR="00FA7965" w:rsidRPr="00FA7965">
        <w:rPr>
          <w:rFonts w:ascii="Times New Roman" w:hAnsi="Times New Roman" w:cs="Times New Roman"/>
          <w:color w:val="auto"/>
          <w:sz w:val="28"/>
          <w:szCs w:val="28"/>
        </w:rPr>
        <w:t>потребности</w:t>
      </w:r>
      <w:r w:rsidRPr="00FA7965">
        <w:rPr>
          <w:rFonts w:ascii="Times New Roman" w:hAnsi="Times New Roman" w:cs="Times New Roman"/>
          <w:color w:val="auto"/>
          <w:sz w:val="28"/>
          <w:szCs w:val="28"/>
        </w:rPr>
        <w:t xml:space="preserve"> начинающих педагогов и содействовать их </w:t>
      </w:r>
      <w:r w:rsidR="00FA7965" w:rsidRPr="00FA7965">
        <w:rPr>
          <w:rFonts w:ascii="Times New Roman" w:hAnsi="Times New Roman" w:cs="Times New Roman"/>
          <w:color w:val="auto"/>
          <w:sz w:val="28"/>
          <w:szCs w:val="28"/>
        </w:rPr>
        <w:t>удовлетворе</w:t>
      </w:r>
      <w:r w:rsidRPr="00FA7965">
        <w:rPr>
          <w:rFonts w:ascii="Times New Roman" w:hAnsi="Times New Roman" w:cs="Times New Roman"/>
          <w:color w:val="auto"/>
          <w:sz w:val="28"/>
          <w:szCs w:val="28"/>
        </w:rPr>
        <w:t>нию;</w:t>
      </w:r>
    </w:p>
    <w:p w:rsidR="00D54742" w:rsidRPr="00FA7965" w:rsidRDefault="00D54742" w:rsidP="00FA7965">
      <w:pPr>
        <w:pStyle w:val="ac"/>
        <w:numPr>
          <w:ilvl w:val="0"/>
          <w:numId w:val="2"/>
        </w:numPr>
        <w:ind w:left="0" w:firstLine="567"/>
        <w:jc w:val="both"/>
        <w:rPr>
          <w:rFonts w:ascii="Times New Roman" w:eastAsia="Times New Roman" w:hAnsi="Times New Roman" w:cs="Times New Roman"/>
          <w:b/>
          <w:color w:val="auto"/>
          <w:sz w:val="28"/>
          <w:szCs w:val="28"/>
        </w:rPr>
      </w:pPr>
      <w:r w:rsidRPr="00FA7965">
        <w:rPr>
          <w:rFonts w:ascii="Times New Roman" w:hAnsi="Times New Roman" w:cs="Times New Roman"/>
          <w:color w:val="auto"/>
          <w:sz w:val="28"/>
          <w:szCs w:val="28"/>
        </w:rPr>
        <w:t xml:space="preserve">формировать индивидуальный стиль </w:t>
      </w:r>
      <w:r w:rsidR="00FA7965" w:rsidRPr="00FA7965">
        <w:rPr>
          <w:rFonts w:ascii="Times New Roman" w:hAnsi="Times New Roman" w:cs="Times New Roman"/>
          <w:color w:val="auto"/>
          <w:sz w:val="28"/>
          <w:szCs w:val="28"/>
        </w:rPr>
        <w:t xml:space="preserve">профессиональной </w:t>
      </w:r>
      <w:r w:rsidRPr="00FA7965">
        <w:rPr>
          <w:rFonts w:ascii="Times New Roman" w:hAnsi="Times New Roman" w:cs="Times New Roman"/>
          <w:color w:val="auto"/>
          <w:sz w:val="28"/>
          <w:szCs w:val="28"/>
        </w:rPr>
        <w:t>деятельности педагогов</w:t>
      </w:r>
      <w:r w:rsidR="00FA7965" w:rsidRPr="00FA7965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>;</w:t>
      </w:r>
    </w:p>
    <w:p w:rsidR="00FA7965" w:rsidRDefault="00FA7965" w:rsidP="0029193B">
      <w:pPr>
        <w:pStyle w:val="ac"/>
        <w:numPr>
          <w:ilvl w:val="0"/>
          <w:numId w:val="2"/>
        </w:numPr>
        <w:ind w:left="0" w:firstLine="567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FA7965">
        <w:rPr>
          <w:rFonts w:ascii="Times New Roman" w:eastAsia="Times New Roman" w:hAnsi="Times New Roman" w:cs="Times New Roman"/>
          <w:color w:val="auto"/>
          <w:sz w:val="28"/>
          <w:szCs w:val="28"/>
        </w:rPr>
        <w:t>проанализировать эффективность выбранно</w:t>
      </w:r>
      <w:r w:rsidR="00C60E8F">
        <w:rPr>
          <w:rFonts w:ascii="Times New Roman" w:eastAsia="Times New Roman" w:hAnsi="Times New Roman" w:cs="Times New Roman"/>
          <w:color w:val="auto"/>
          <w:sz w:val="28"/>
          <w:szCs w:val="28"/>
        </w:rPr>
        <w:t>й системы методического сопровождения профессионального развития молодых специалистов</w:t>
      </w:r>
      <w:r w:rsidR="00EA06B7">
        <w:rPr>
          <w:rFonts w:ascii="Times New Roman" w:eastAsia="Times New Roman" w:hAnsi="Times New Roman" w:cs="Times New Roman"/>
          <w:color w:val="auto"/>
          <w:sz w:val="28"/>
          <w:szCs w:val="28"/>
        </w:rPr>
        <w:t>.</w:t>
      </w:r>
    </w:p>
    <w:p w:rsidR="00FA7965" w:rsidRDefault="00FA7965" w:rsidP="00FA7965">
      <w:pPr>
        <w:pStyle w:val="ac"/>
        <w:ind w:left="567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2937CA" w:rsidRPr="00FA7965" w:rsidRDefault="00DE4A05" w:rsidP="00FA7965">
      <w:pPr>
        <w:pStyle w:val="ac"/>
        <w:ind w:left="567"/>
        <w:jc w:val="both"/>
        <w:rPr>
          <w:rFonts w:ascii="Times New Roman" w:eastAsia="Times New Roman" w:hAnsi="Times New Roman" w:cs="Times New Roman"/>
          <w:b/>
          <w:color w:val="auto"/>
          <w:sz w:val="28"/>
          <w:szCs w:val="28"/>
        </w:rPr>
      </w:pPr>
      <w:r w:rsidRPr="00FA7965">
        <w:rPr>
          <w:rFonts w:ascii="Times New Roman" w:hAnsi="Times New Roman" w:cs="Times New Roman"/>
          <w:b/>
          <w:color w:val="auto"/>
          <w:sz w:val="28"/>
          <w:szCs w:val="28"/>
        </w:rPr>
        <w:t xml:space="preserve">Основная идея </w:t>
      </w:r>
    </w:p>
    <w:p w:rsidR="002A5755" w:rsidRDefault="002A5755" w:rsidP="002A5755">
      <w:pPr>
        <w:tabs>
          <w:tab w:val="left" w:pos="0"/>
        </w:tabs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2A5755">
        <w:rPr>
          <w:rFonts w:ascii="Times New Roman" w:eastAsia="Times New Roman" w:hAnsi="Times New Roman" w:cs="Times New Roman"/>
          <w:sz w:val="28"/>
          <w:szCs w:val="28"/>
        </w:rPr>
        <w:t>ыбра</w:t>
      </w:r>
      <w:r>
        <w:rPr>
          <w:rFonts w:ascii="Times New Roman" w:eastAsia="Times New Roman" w:hAnsi="Times New Roman" w:cs="Times New Roman"/>
          <w:sz w:val="28"/>
          <w:szCs w:val="28"/>
        </w:rPr>
        <w:t>нная</w:t>
      </w:r>
      <w:r w:rsidRPr="002A5755">
        <w:rPr>
          <w:rFonts w:ascii="Times New Roman" w:eastAsia="Times New Roman" w:hAnsi="Times New Roman" w:cs="Times New Roman"/>
          <w:sz w:val="28"/>
          <w:szCs w:val="28"/>
        </w:rPr>
        <w:t xml:space="preserve"> эффективн</w:t>
      </w:r>
      <w:r>
        <w:rPr>
          <w:rFonts w:ascii="Times New Roman" w:eastAsia="Times New Roman" w:hAnsi="Times New Roman" w:cs="Times New Roman"/>
          <w:sz w:val="28"/>
          <w:szCs w:val="28"/>
        </w:rPr>
        <w:t>ая</w:t>
      </w:r>
      <w:r w:rsidRPr="002A5755">
        <w:rPr>
          <w:rFonts w:ascii="Times New Roman" w:eastAsia="Times New Roman" w:hAnsi="Times New Roman" w:cs="Times New Roman"/>
          <w:sz w:val="28"/>
          <w:szCs w:val="28"/>
        </w:rPr>
        <w:t xml:space="preserve"> мотивационн</w:t>
      </w:r>
      <w:r>
        <w:rPr>
          <w:rFonts w:ascii="Times New Roman" w:eastAsia="Times New Roman" w:hAnsi="Times New Roman" w:cs="Times New Roman"/>
          <w:sz w:val="28"/>
          <w:szCs w:val="28"/>
        </w:rPr>
        <w:t>ая</w:t>
      </w:r>
      <w:r w:rsidRPr="002A5755">
        <w:rPr>
          <w:rFonts w:ascii="Times New Roman" w:eastAsia="Times New Roman" w:hAnsi="Times New Roman" w:cs="Times New Roman"/>
          <w:sz w:val="28"/>
          <w:szCs w:val="28"/>
        </w:rPr>
        <w:t xml:space="preserve"> модел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ь, или </w:t>
      </w:r>
      <w:r w:rsidRPr="002A5755">
        <w:rPr>
          <w:rFonts w:ascii="Times New Roman" w:eastAsia="Times New Roman" w:hAnsi="Times New Roman" w:cs="Times New Roman"/>
          <w:sz w:val="28"/>
          <w:szCs w:val="28"/>
        </w:rPr>
        <w:t>построение системы управления на основе приоритетов мотивации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– мотивационный менеджмент – </w:t>
      </w:r>
      <w:r w:rsidR="00C60E8F">
        <w:rPr>
          <w:rFonts w:ascii="Times New Roman" w:eastAsia="Times New Roman" w:hAnsi="Times New Roman" w:cs="Times New Roman"/>
          <w:sz w:val="28"/>
          <w:szCs w:val="28"/>
        </w:rPr>
        <w:t xml:space="preserve">в сочетании с системным методическим сопровождением </w:t>
      </w:r>
      <w:r>
        <w:rPr>
          <w:rFonts w:ascii="Times New Roman" w:eastAsia="Times New Roman" w:hAnsi="Times New Roman" w:cs="Times New Roman"/>
          <w:sz w:val="28"/>
          <w:szCs w:val="28"/>
        </w:rPr>
        <w:t>позвол</w:t>
      </w:r>
      <w:r w:rsidR="00C60E8F">
        <w:rPr>
          <w:rFonts w:ascii="Times New Roman" w:eastAsia="Times New Roman" w:hAnsi="Times New Roman" w:cs="Times New Roman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т </w:t>
      </w:r>
      <w:r w:rsidR="00C60E8F">
        <w:rPr>
          <w:rFonts w:ascii="Times New Roman" w:eastAsia="Times New Roman" w:hAnsi="Times New Roman" w:cs="Times New Roman"/>
          <w:sz w:val="28"/>
          <w:szCs w:val="28"/>
        </w:rPr>
        <w:t>вы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строить работу с молодыми специалистами таким образом, что будет создана ситуация успеха для каждого педагога. </w:t>
      </w:r>
    </w:p>
    <w:p w:rsidR="002A5755" w:rsidRPr="0029193B" w:rsidRDefault="002A5755" w:rsidP="002A5755">
      <w:pPr>
        <w:tabs>
          <w:tab w:val="left" w:pos="0"/>
        </w:tabs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9193B">
        <w:rPr>
          <w:rFonts w:ascii="Times New Roman" w:hAnsi="Times New Roman" w:cs="Times New Roman"/>
          <w:color w:val="auto"/>
          <w:sz w:val="28"/>
          <w:szCs w:val="28"/>
        </w:rPr>
        <w:t xml:space="preserve">Методическое сопровождение деятельности Школ молодых специалистов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 учетом мотивационной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модели</w:t>
      </w:r>
      <w:r w:rsidRPr="0029193B">
        <w:rPr>
          <w:rFonts w:ascii="Times New Roman" w:hAnsi="Times New Roman" w:cs="Times New Roman"/>
          <w:color w:val="auto"/>
          <w:sz w:val="28"/>
          <w:szCs w:val="28"/>
        </w:rPr>
        <w:t>осуществляет</w:t>
      </w:r>
      <w:proofErr w:type="spellEnd"/>
      <w:r w:rsidRPr="0029193B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proofErr w:type="spellStart"/>
      <w:r w:rsidRPr="0029193B">
        <w:rPr>
          <w:rFonts w:ascii="Times New Roman" w:hAnsi="Times New Roman" w:cs="Times New Roman"/>
          <w:color w:val="auto"/>
          <w:sz w:val="28"/>
          <w:szCs w:val="28"/>
        </w:rPr>
        <w:t>учебно</w:t>
      </w:r>
      <w:proofErr w:type="spellEnd"/>
      <w:r w:rsidRPr="0029193B">
        <w:rPr>
          <w:rFonts w:ascii="Times New Roman" w:hAnsi="Times New Roman" w:cs="Times New Roman"/>
          <w:color w:val="auto"/>
          <w:sz w:val="28"/>
          <w:szCs w:val="28"/>
        </w:rPr>
        <w:t xml:space="preserve"> – методический кабинет управления по образованию Борисовского райисполкома. Руководителями Школ молодых специалистов являются опытные педагогические работники с первой и высшей квалификационной категорией. Используется потенциал 8 учителей-методистов. Сложившиеся традиции и брендовые мероприятия района будут способствовать успешной реализации проекта.</w:t>
      </w:r>
    </w:p>
    <w:p w:rsidR="002A5755" w:rsidRDefault="002A5755" w:rsidP="002A5755">
      <w:pPr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9193B">
        <w:rPr>
          <w:rFonts w:ascii="Times New Roman" w:hAnsi="Times New Roman" w:cs="Times New Roman"/>
          <w:color w:val="auto"/>
          <w:sz w:val="28"/>
          <w:szCs w:val="28"/>
        </w:rPr>
        <w:t>Приведение к единой форме организации действующих Школ молодых специалистов позволит включить педагогических работников в системную работу по повышению профессионального мастерства, создаст условия для личностного роста. Взаимодействие с объектами социальной сферы будет способствова</w:t>
      </w:r>
      <w:r w:rsidR="000E74E5">
        <w:rPr>
          <w:rFonts w:ascii="Times New Roman" w:hAnsi="Times New Roman" w:cs="Times New Roman"/>
          <w:color w:val="auto"/>
          <w:sz w:val="28"/>
          <w:szCs w:val="28"/>
        </w:rPr>
        <w:t>ть развитию творческой личности</w:t>
      </w:r>
      <w:r w:rsidRPr="0029193B">
        <w:rPr>
          <w:rFonts w:ascii="Times New Roman" w:hAnsi="Times New Roman" w:cs="Times New Roman"/>
          <w:color w:val="auto"/>
          <w:sz w:val="28"/>
          <w:szCs w:val="28"/>
        </w:rPr>
        <w:t>. Сетевые сообщества педагогов (Б</w:t>
      </w:r>
      <w:r w:rsidR="00B13C2C">
        <w:rPr>
          <w:rFonts w:ascii="Times New Roman" w:hAnsi="Times New Roman" w:cs="Times New Roman"/>
          <w:color w:val="auto"/>
          <w:sz w:val="28"/>
          <w:szCs w:val="28"/>
        </w:rPr>
        <w:t>о</w:t>
      </w:r>
      <w:r w:rsidRPr="0029193B">
        <w:rPr>
          <w:rFonts w:ascii="Times New Roman" w:hAnsi="Times New Roman" w:cs="Times New Roman"/>
          <w:color w:val="auto"/>
          <w:sz w:val="28"/>
          <w:szCs w:val="28"/>
        </w:rPr>
        <w:t>рисовское сетевое сообщество (БОСС) молодых специалистов) реализуют общение между молодыми специалистами, а также наставниками, трансляцию позитивного опыта.</w:t>
      </w:r>
    </w:p>
    <w:p w:rsidR="000E74E5" w:rsidRDefault="002A5755" w:rsidP="000E74E5">
      <w:pPr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E74E5">
        <w:rPr>
          <w:rFonts w:ascii="Times New Roman" w:hAnsi="Times New Roman" w:cs="Times New Roman"/>
          <w:color w:val="auto"/>
          <w:sz w:val="28"/>
          <w:szCs w:val="28"/>
        </w:rPr>
        <w:t xml:space="preserve">Система работы </w:t>
      </w:r>
      <w:r w:rsidR="000E74E5">
        <w:rPr>
          <w:rFonts w:ascii="Times New Roman" w:hAnsi="Times New Roman" w:cs="Times New Roman"/>
          <w:color w:val="auto"/>
          <w:sz w:val="28"/>
          <w:szCs w:val="28"/>
        </w:rPr>
        <w:t xml:space="preserve">будет </w:t>
      </w:r>
      <w:r w:rsidRPr="000E74E5">
        <w:rPr>
          <w:rFonts w:ascii="Times New Roman" w:hAnsi="Times New Roman" w:cs="Times New Roman"/>
          <w:color w:val="auto"/>
          <w:sz w:val="28"/>
          <w:szCs w:val="28"/>
        </w:rPr>
        <w:t xml:space="preserve">направлена на </w:t>
      </w:r>
      <w:r w:rsidR="00C60E8F">
        <w:rPr>
          <w:rFonts w:ascii="Times New Roman" w:hAnsi="Times New Roman" w:cs="Times New Roman"/>
          <w:color w:val="auto"/>
          <w:sz w:val="28"/>
          <w:szCs w:val="28"/>
        </w:rPr>
        <w:t>проф</w:t>
      </w:r>
      <w:r w:rsidRPr="000E74E5">
        <w:rPr>
          <w:rFonts w:ascii="Times New Roman" w:hAnsi="Times New Roman" w:cs="Times New Roman"/>
          <w:color w:val="auto"/>
          <w:sz w:val="28"/>
          <w:szCs w:val="28"/>
        </w:rPr>
        <w:t>е</w:t>
      </w:r>
      <w:r w:rsidR="00C60E8F">
        <w:rPr>
          <w:rFonts w:ascii="Times New Roman" w:hAnsi="Times New Roman" w:cs="Times New Roman"/>
          <w:color w:val="auto"/>
          <w:sz w:val="28"/>
          <w:szCs w:val="28"/>
        </w:rPr>
        <w:t>ссиональное развитие молодых специалистов.</w:t>
      </w:r>
    </w:p>
    <w:p w:rsidR="000E74E5" w:rsidRDefault="000E74E5" w:rsidP="000E74E5">
      <w:pPr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DE4A05" w:rsidRPr="000E74E5" w:rsidRDefault="002937CA" w:rsidP="000E74E5">
      <w:pPr>
        <w:ind w:firstLine="567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E74E5">
        <w:rPr>
          <w:rFonts w:ascii="Times New Roman" w:hAnsi="Times New Roman" w:cs="Times New Roman"/>
          <w:b/>
          <w:color w:val="auto"/>
          <w:sz w:val="28"/>
          <w:szCs w:val="28"/>
        </w:rPr>
        <w:t xml:space="preserve">Модель будущего образовательного процесса </w:t>
      </w:r>
      <w:r w:rsidR="00DE4A05" w:rsidRPr="000E74E5">
        <w:rPr>
          <w:rFonts w:ascii="Times New Roman" w:hAnsi="Times New Roman" w:cs="Times New Roman"/>
          <w:b/>
          <w:color w:val="auto"/>
          <w:sz w:val="28"/>
          <w:szCs w:val="28"/>
        </w:rPr>
        <w:t xml:space="preserve">и </w:t>
      </w:r>
      <w:r w:rsidRPr="000E74E5">
        <w:rPr>
          <w:rFonts w:ascii="Times New Roman" w:hAnsi="Times New Roman" w:cs="Times New Roman"/>
          <w:b/>
          <w:color w:val="auto"/>
          <w:sz w:val="28"/>
          <w:szCs w:val="28"/>
        </w:rPr>
        <w:t>способ ее реализации</w:t>
      </w:r>
    </w:p>
    <w:p w:rsidR="00503096" w:rsidRPr="00503096" w:rsidRDefault="00503096" w:rsidP="00503096">
      <w:pPr>
        <w:pStyle w:val="af3"/>
        <w:ind w:firstLine="567"/>
        <w:rPr>
          <w:rFonts w:ascii="Times New Roman" w:hAnsi="Times New Roman"/>
          <w:b/>
          <w:color w:val="auto"/>
          <w:sz w:val="28"/>
          <w:szCs w:val="28"/>
        </w:rPr>
      </w:pPr>
      <w:r w:rsidRPr="00503096">
        <w:rPr>
          <w:rFonts w:ascii="Open Sans" w:hAnsi="Open Sans"/>
          <w:color w:val="auto"/>
          <w:sz w:val="28"/>
          <w:szCs w:val="28"/>
          <w:shd w:val="clear" w:color="auto" w:fill="FFFFFF"/>
        </w:rPr>
        <w:t>Система мотивов – неотъемлемая особенность личности. Это один из факторов, формирующих уникальность. Мотивация связана с нашими психическими особенностями</w:t>
      </w:r>
      <w:r>
        <w:rPr>
          <w:rFonts w:ascii="Open Sans" w:hAnsi="Open Sans"/>
          <w:color w:val="auto"/>
          <w:sz w:val="28"/>
          <w:szCs w:val="28"/>
          <w:shd w:val="clear" w:color="auto" w:fill="FFFFFF"/>
        </w:rPr>
        <w:t xml:space="preserve"> и физическим состоянием</w:t>
      </w:r>
      <w:r w:rsidRPr="00503096">
        <w:rPr>
          <w:rFonts w:ascii="Open Sans" w:hAnsi="Open Sans"/>
          <w:color w:val="auto"/>
          <w:sz w:val="28"/>
          <w:szCs w:val="28"/>
          <w:shd w:val="clear" w:color="auto" w:fill="FFFFFF"/>
        </w:rPr>
        <w:t>.</w:t>
      </w:r>
    </w:p>
    <w:p w:rsidR="00503096" w:rsidRPr="00503096" w:rsidRDefault="00503096" w:rsidP="00503096">
      <w:pPr>
        <w:pStyle w:val="af3"/>
        <w:shd w:val="clear" w:color="auto" w:fill="FFFFFF"/>
        <w:ind w:firstLine="567"/>
        <w:rPr>
          <w:rFonts w:ascii="Open Sans" w:hAnsi="Open Sans"/>
          <w:color w:val="auto"/>
          <w:sz w:val="28"/>
          <w:szCs w:val="28"/>
        </w:rPr>
      </w:pPr>
      <w:r w:rsidRPr="00503096">
        <w:rPr>
          <w:rFonts w:ascii="Open Sans" w:hAnsi="Open Sans"/>
          <w:color w:val="auto"/>
          <w:sz w:val="28"/>
          <w:szCs w:val="28"/>
        </w:rPr>
        <w:t>Несформированная мотивация встречается часто, и над ней обязательно придется работать, чтобы личность умела преодолевать препятствия, в том числе в виде лени, и осознавала себя успешной. Но прислушиваться к мотивам, желаниям, интересам стоит, чтобы познавать и развивать себя.</w:t>
      </w:r>
    </w:p>
    <w:p w:rsidR="00B53C53" w:rsidRPr="00B53C53" w:rsidRDefault="00B53C53" w:rsidP="00B53C53">
      <w:pPr>
        <w:shd w:val="clear" w:color="auto" w:fill="FFFFFF"/>
        <w:spacing w:line="270" w:lineRule="atLeast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3C53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Построение системы управления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работы с молодыми специалистами </w:t>
      </w:r>
      <w:r w:rsidRPr="00B53C53">
        <w:rPr>
          <w:rFonts w:ascii="Times New Roman" w:eastAsia="Times New Roman" w:hAnsi="Times New Roman" w:cs="Times New Roman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sz w:val="28"/>
          <w:szCs w:val="28"/>
        </w:rPr>
        <w:t>а основе приоритетов мотивации,</w:t>
      </w:r>
      <w:r w:rsidRPr="00B53C53">
        <w:rPr>
          <w:rFonts w:ascii="Times New Roman" w:eastAsia="Times New Roman" w:hAnsi="Times New Roman" w:cs="Times New Roman"/>
          <w:sz w:val="28"/>
          <w:szCs w:val="28"/>
        </w:rPr>
        <w:t xml:space="preserve"> то ест</w:t>
      </w:r>
      <w:r>
        <w:rPr>
          <w:rFonts w:ascii="Times New Roman" w:eastAsia="Times New Roman" w:hAnsi="Times New Roman" w:cs="Times New Roman"/>
          <w:sz w:val="28"/>
          <w:szCs w:val="28"/>
        </w:rPr>
        <w:t>ь</w:t>
      </w:r>
      <w:r w:rsidR="00C60E8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E74E5">
        <w:rPr>
          <w:rFonts w:ascii="Times New Roman" w:eastAsia="Times New Roman" w:hAnsi="Times New Roman" w:cs="Times New Roman"/>
          <w:bCs/>
          <w:sz w:val="28"/>
          <w:szCs w:val="28"/>
        </w:rPr>
        <w:t>мотивационный менеджмент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, </w:t>
      </w:r>
      <w:r w:rsidRPr="00B53C53">
        <w:rPr>
          <w:rFonts w:ascii="Times New Roman" w:eastAsia="Times New Roman" w:hAnsi="Times New Roman" w:cs="Times New Roman"/>
          <w:bCs/>
          <w:sz w:val="28"/>
          <w:szCs w:val="28"/>
        </w:rPr>
        <w:t>будет лежать в основе предложенной модели.</w:t>
      </w:r>
    </w:p>
    <w:p w:rsidR="00BF145C" w:rsidRPr="0029193B" w:rsidRDefault="00BF145C" w:rsidP="00BF145C">
      <w:pPr>
        <w:pStyle w:val="af3"/>
        <w:ind w:firstLine="567"/>
        <w:rPr>
          <w:rFonts w:ascii="Times New Roman" w:hAnsi="Times New Roman"/>
          <w:color w:val="auto"/>
          <w:sz w:val="28"/>
          <w:szCs w:val="28"/>
          <w:shd w:val="clear" w:color="auto" w:fill="FFFFFF"/>
        </w:rPr>
      </w:pPr>
      <w:r w:rsidRPr="0029193B">
        <w:rPr>
          <w:rFonts w:ascii="Times New Roman" w:hAnsi="Times New Roman"/>
          <w:color w:val="auto"/>
          <w:sz w:val="28"/>
          <w:szCs w:val="28"/>
          <w:shd w:val="clear" w:color="auto" w:fill="FFFFFF"/>
        </w:rPr>
        <w:t>Существует много теоретических и практических методов изучения мотивации, пытающихся дать</w:t>
      </w:r>
      <w:r w:rsidR="00C60E8F">
        <w:rPr>
          <w:rFonts w:ascii="Times New Roman" w:hAnsi="Times New Roman"/>
          <w:color w:val="auto"/>
          <w:sz w:val="28"/>
          <w:szCs w:val="28"/>
          <w:shd w:val="clear" w:color="auto" w:fill="FFFFFF"/>
        </w:rPr>
        <w:t xml:space="preserve"> </w:t>
      </w:r>
      <w:r w:rsidRPr="0029193B">
        <w:rPr>
          <w:rFonts w:ascii="Times New Roman" w:hAnsi="Times New Roman"/>
          <w:color w:val="auto"/>
          <w:sz w:val="28"/>
          <w:szCs w:val="28"/>
          <w:shd w:val="clear" w:color="auto" w:fill="FFFFFF"/>
        </w:rPr>
        <w:t>объяснение этому явлению. Одного, общепризнанного понятия мотивации нет, поскольку мотивация – это процесс многогранный, неоднозначный и сложный</w:t>
      </w:r>
      <w:r w:rsidR="00C60E8F">
        <w:rPr>
          <w:rFonts w:ascii="Times New Roman" w:hAnsi="Times New Roman"/>
          <w:color w:val="auto"/>
          <w:sz w:val="28"/>
          <w:szCs w:val="28"/>
          <w:shd w:val="clear" w:color="auto" w:fill="FFFFFF"/>
        </w:rPr>
        <w:t>.</w:t>
      </w:r>
    </w:p>
    <w:p w:rsidR="00BF145C" w:rsidRPr="0029193B" w:rsidRDefault="00BF145C" w:rsidP="00BF145C">
      <w:pPr>
        <w:pStyle w:val="af3"/>
        <w:shd w:val="clear" w:color="auto" w:fill="FFFFFF"/>
        <w:ind w:firstLine="567"/>
        <w:rPr>
          <w:rFonts w:ascii="Times New Roman" w:hAnsi="Times New Roman"/>
          <w:color w:val="auto"/>
          <w:sz w:val="28"/>
          <w:szCs w:val="28"/>
        </w:rPr>
      </w:pPr>
      <w:r w:rsidRPr="0029193B">
        <w:rPr>
          <w:rFonts w:ascii="Times New Roman" w:hAnsi="Times New Roman"/>
          <w:color w:val="auto"/>
          <w:sz w:val="28"/>
          <w:szCs w:val="28"/>
        </w:rPr>
        <w:t>По мнению «играющего тренера», совмещающего функции ученого, профессора и директора, А.П. Егоршина, мотивация – это процесс побуждения человека к деятельности для достижения целей [5, с. 457].</w:t>
      </w:r>
    </w:p>
    <w:p w:rsidR="00BF145C" w:rsidRPr="0029193B" w:rsidRDefault="00BF145C" w:rsidP="000E74E5">
      <w:pPr>
        <w:pStyle w:val="af3"/>
        <w:shd w:val="clear" w:color="auto" w:fill="FFFFFF"/>
        <w:ind w:firstLine="567"/>
        <w:rPr>
          <w:rFonts w:ascii="Times New Roman" w:hAnsi="Times New Roman"/>
          <w:color w:val="auto"/>
          <w:sz w:val="28"/>
          <w:szCs w:val="28"/>
        </w:rPr>
      </w:pPr>
      <w:r w:rsidRPr="0029193B">
        <w:rPr>
          <w:rFonts w:ascii="Times New Roman" w:hAnsi="Times New Roman"/>
          <w:color w:val="auto"/>
          <w:sz w:val="28"/>
          <w:szCs w:val="28"/>
        </w:rPr>
        <w:t xml:space="preserve">Профессор Самарского государственного технического университета, доктор экономических наук М.И. </w:t>
      </w:r>
      <w:proofErr w:type="spellStart"/>
      <w:r w:rsidRPr="0029193B">
        <w:rPr>
          <w:rFonts w:ascii="Times New Roman" w:hAnsi="Times New Roman"/>
          <w:color w:val="auto"/>
          <w:sz w:val="28"/>
          <w:szCs w:val="28"/>
        </w:rPr>
        <w:t>Бухалков</w:t>
      </w:r>
      <w:proofErr w:type="spellEnd"/>
      <w:r w:rsidRPr="0029193B">
        <w:rPr>
          <w:rFonts w:ascii="Times New Roman" w:hAnsi="Times New Roman"/>
          <w:color w:val="auto"/>
          <w:sz w:val="28"/>
          <w:szCs w:val="28"/>
        </w:rPr>
        <w:t xml:space="preserve"> под мотивацией в научном и практическом менеджменте понимает процесс побуждения себя и других к деятельности для достижения своих личных и общих целей организации [3, с. 249].</w:t>
      </w:r>
    </w:p>
    <w:p w:rsidR="00BF145C" w:rsidRPr="0029193B" w:rsidRDefault="00BF145C" w:rsidP="000E74E5">
      <w:pPr>
        <w:pStyle w:val="af3"/>
        <w:shd w:val="clear" w:color="auto" w:fill="FFFFFF"/>
        <w:ind w:firstLine="567"/>
        <w:rPr>
          <w:rFonts w:ascii="Times New Roman" w:hAnsi="Times New Roman"/>
          <w:color w:val="auto"/>
          <w:sz w:val="28"/>
          <w:szCs w:val="28"/>
        </w:rPr>
      </w:pPr>
      <w:r w:rsidRPr="0029193B">
        <w:rPr>
          <w:rFonts w:ascii="Times New Roman" w:hAnsi="Times New Roman"/>
          <w:color w:val="auto"/>
          <w:sz w:val="28"/>
          <w:szCs w:val="28"/>
        </w:rPr>
        <w:t xml:space="preserve">Свободная энциклопедия </w:t>
      </w:r>
      <w:proofErr w:type="spellStart"/>
      <w:r w:rsidRPr="0029193B">
        <w:rPr>
          <w:rFonts w:ascii="Times New Roman" w:hAnsi="Times New Roman"/>
          <w:color w:val="auto"/>
          <w:sz w:val="28"/>
          <w:szCs w:val="28"/>
        </w:rPr>
        <w:t>ВикипедиЯ</w:t>
      </w:r>
      <w:proofErr w:type="spellEnd"/>
      <w:r w:rsidRPr="0029193B">
        <w:rPr>
          <w:rFonts w:ascii="Times New Roman" w:hAnsi="Times New Roman"/>
          <w:color w:val="auto"/>
          <w:sz w:val="28"/>
          <w:szCs w:val="28"/>
        </w:rPr>
        <w:t xml:space="preserve"> трактует это понятие следующим образом: мотивация (от лат. </w:t>
      </w:r>
      <w:proofErr w:type="spellStart"/>
      <w:r w:rsidRPr="0029193B">
        <w:rPr>
          <w:rFonts w:ascii="Times New Roman" w:hAnsi="Times New Roman"/>
          <w:color w:val="auto"/>
          <w:sz w:val="28"/>
          <w:szCs w:val="28"/>
        </w:rPr>
        <w:t>movere</w:t>
      </w:r>
      <w:proofErr w:type="spellEnd"/>
      <w:r w:rsidRPr="0029193B">
        <w:rPr>
          <w:rFonts w:ascii="Times New Roman" w:hAnsi="Times New Roman"/>
          <w:color w:val="auto"/>
          <w:sz w:val="28"/>
          <w:szCs w:val="28"/>
        </w:rPr>
        <w:t>) – побуждение к действию; динамический процесс психофизиологического плана, управляющий поведением человека, определяющий его направленность, организованность, активность и устойчивость; способность человека деятельно удовлетворять свои потребности [6].</w:t>
      </w:r>
    </w:p>
    <w:p w:rsidR="00BF145C" w:rsidRPr="0029193B" w:rsidRDefault="00BF145C" w:rsidP="000E74E5">
      <w:pPr>
        <w:pStyle w:val="af3"/>
        <w:shd w:val="clear" w:color="auto" w:fill="FFFFFF"/>
        <w:ind w:firstLine="567"/>
        <w:rPr>
          <w:rFonts w:ascii="Times New Roman" w:hAnsi="Times New Roman"/>
          <w:color w:val="auto"/>
          <w:sz w:val="28"/>
          <w:szCs w:val="28"/>
        </w:rPr>
      </w:pPr>
      <w:r w:rsidRPr="0029193B">
        <w:rPr>
          <w:rFonts w:ascii="Times New Roman" w:hAnsi="Times New Roman"/>
          <w:color w:val="auto"/>
          <w:sz w:val="28"/>
          <w:szCs w:val="28"/>
        </w:rPr>
        <w:t xml:space="preserve">Следовательно, мотивация является совокупностью рычагов, которые побуждают работника к выполнению поставленных задач. </w:t>
      </w:r>
    </w:p>
    <w:p w:rsidR="00BF145C" w:rsidRPr="0029193B" w:rsidRDefault="00BF145C" w:rsidP="000E74E5">
      <w:pPr>
        <w:pStyle w:val="af3"/>
        <w:ind w:firstLine="567"/>
        <w:rPr>
          <w:rFonts w:ascii="Times New Roman" w:hAnsi="Times New Roman"/>
          <w:iCs/>
          <w:color w:val="auto"/>
          <w:sz w:val="28"/>
          <w:szCs w:val="28"/>
          <w:shd w:val="clear" w:color="auto" w:fill="FFFFFF"/>
        </w:rPr>
      </w:pPr>
      <w:r w:rsidRPr="0029193B">
        <w:rPr>
          <w:rFonts w:ascii="Times New Roman" w:hAnsi="Times New Roman"/>
          <w:color w:val="auto"/>
          <w:sz w:val="28"/>
          <w:szCs w:val="28"/>
          <w:shd w:val="clear" w:color="auto" w:fill="FFFFFF"/>
        </w:rPr>
        <w:t>Ключевое понятие мотивации – мотив. Это идеальный (не обязательно существующий в материальном мире) предмет, на достижение которого направлена деятельность личности.</w:t>
      </w:r>
    </w:p>
    <w:p w:rsidR="000E74E5" w:rsidRDefault="000E74E5" w:rsidP="000E74E5">
      <w:pPr>
        <w:shd w:val="clear" w:color="auto" w:fill="FFFFFF"/>
        <w:spacing w:after="30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Существуют разные мотивационные модели:</w:t>
      </w:r>
    </w:p>
    <w:p w:rsidR="000E74E5" w:rsidRPr="002A5755" w:rsidRDefault="000E74E5" w:rsidP="000E74E5">
      <w:pPr>
        <w:numPr>
          <w:ilvl w:val="0"/>
          <w:numId w:val="11"/>
        </w:numPr>
        <w:shd w:val="clear" w:color="auto" w:fill="FFFFFF"/>
        <w:spacing w:after="30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A5755">
        <w:rPr>
          <w:rFonts w:ascii="Times New Roman" w:eastAsia="Times New Roman" w:hAnsi="Times New Roman" w:cs="Times New Roman"/>
          <w:sz w:val="28"/>
          <w:szCs w:val="28"/>
        </w:rPr>
        <w:t xml:space="preserve">рациональная мотивационная модель, в основе которой лежит </w:t>
      </w:r>
      <w:r w:rsidRPr="000E74E5">
        <w:rPr>
          <w:rFonts w:ascii="Times New Roman" w:eastAsia="Times New Roman" w:hAnsi="Times New Roman" w:cs="Times New Roman"/>
          <w:i/>
          <w:sz w:val="28"/>
          <w:szCs w:val="28"/>
        </w:rPr>
        <w:t>использование материальных стимулов</w:t>
      </w:r>
      <w:r w:rsidRPr="002A5755">
        <w:rPr>
          <w:rFonts w:ascii="Times New Roman" w:eastAsia="Times New Roman" w:hAnsi="Times New Roman" w:cs="Times New Roman"/>
          <w:sz w:val="28"/>
          <w:szCs w:val="28"/>
        </w:rPr>
        <w:t>, то есть посредством награждения или взысканий по результатам работы;</w:t>
      </w:r>
    </w:p>
    <w:p w:rsidR="000E74E5" w:rsidRPr="002A5755" w:rsidRDefault="000E74E5" w:rsidP="000E74E5">
      <w:pPr>
        <w:numPr>
          <w:ilvl w:val="0"/>
          <w:numId w:val="11"/>
        </w:numPr>
        <w:shd w:val="clear" w:color="auto" w:fill="FFFFFF"/>
        <w:spacing w:after="30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A5755">
        <w:rPr>
          <w:rFonts w:ascii="Times New Roman" w:eastAsia="Times New Roman" w:hAnsi="Times New Roman" w:cs="Times New Roman"/>
          <w:sz w:val="28"/>
          <w:szCs w:val="28"/>
        </w:rPr>
        <w:t xml:space="preserve">мотивационная модель </w:t>
      </w:r>
      <w:r w:rsidRPr="000E74E5">
        <w:rPr>
          <w:rFonts w:ascii="Times New Roman" w:eastAsia="Times New Roman" w:hAnsi="Times New Roman" w:cs="Times New Roman"/>
          <w:i/>
          <w:sz w:val="28"/>
          <w:szCs w:val="28"/>
        </w:rPr>
        <w:t>самореализации,</w:t>
      </w:r>
      <w:r w:rsidRPr="002A5755">
        <w:rPr>
          <w:rFonts w:ascii="Times New Roman" w:eastAsia="Times New Roman" w:hAnsi="Times New Roman" w:cs="Times New Roman"/>
          <w:sz w:val="28"/>
          <w:szCs w:val="28"/>
        </w:rPr>
        <w:t xml:space="preserve"> суть которой состоит в активизации внутренних мотивов человека, возможности самовыражения, проявления творческой инициативы в работе; признание заслуг, расширение самостоятельности и ответственности, перспективы карьеры и профессионального роста;</w:t>
      </w:r>
    </w:p>
    <w:p w:rsidR="000E74E5" w:rsidRDefault="000E74E5" w:rsidP="000E74E5">
      <w:pPr>
        <w:numPr>
          <w:ilvl w:val="0"/>
          <w:numId w:val="11"/>
        </w:numPr>
        <w:shd w:val="clear" w:color="auto" w:fill="FFFFFF"/>
        <w:spacing w:after="30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A5755">
        <w:rPr>
          <w:rFonts w:ascii="Times New Roman" w:eastAsia="Times New Roman" w:hAnsi="Times New Roman" w:cs="Times New Roman"/>
          <w:sz w:val="28"/>
          <w:szCs w:val="28"/>
        </w:rPr>
        <w:t xml:space="preserve">мотивационная модель </w:t>
      </w:r>
      <w:r w:rsidRPr="000E74E5">
        <w:rPr>
          <w:rFonts w:ascii="Times New Roman" w:eastAsia="Times New Roman" w:hAnsi="Times New Roman" w:cs="Times New Roman"/>
          <w:i/>
          <w:sz w:val="28"/>
          <w:szCs w:val="28"/>
        </w:rPr>
        <w:t>сопричастности (соучастия)</w:t>
      </w:r>
      <w:r w:rsidRPr="002A5755">
        <w:rPr>
          <w:rFonts w:ascii="Times New Roman" w:eastAsia="Times New Roman" w:hAnsi="Times New Roman" w:cs="Times New Roman"/>
          <w:sz w:val="28"/>
          <w:szCs w:val="28"/>
        </w:rPr>
        <w:t xml:space="preserve"> через развитие сотрудничества, партнерства, участие в управлении, собственности, делегирование полномочий. </w:t>
      </w:r>
    </w:p>
    <w:p w:rsidR="00503096" w:rsidRPr="00503096" w:rsidRDefault="00503096" w:rsidP="00503096">
      <w:pPr>
        <w:pStyle w:val="ac"/>
        <w:shd w:val="clear" w:color="auto" w:fill="FFFFFF"/>
        <w:ind w:left="0" w:firstLine="567"/>
        <w:jc w:val="both"/>
        <w:rPr>
          <w:rFonts w:ascii="Open Sans" w:eastAsia="Times New Roman" w:hAnsi="Open Sans" w:cs="Times New Roman"/>
          <w:color w:val="auto"/>
          <w:sz w:val="23"/>
          <w:szCs w:val="23"/>
        </w:rPr>
      </w:pPr>
      <w:proofErr w:type="spellStart"/>
      <w:r w:rsidRPr="00503096">
        <w:rPr>
          <w:rFonts w:ascii="Times New Roman" w:eastAsia="Times New Roman" w:hAnsi="Times New Roman" w:cs="Times New Roman"/>
          <w:i/>
          <w:sz w:val="28"/>
          <w:szCs w:val="28"/>
        </w:rPr>
        <w:t>Менторинг</w:t>
      </w:r>
      <w:proofErr w:type="spellEnd"/>
      <w:r w:rsidRPr="00503096">
        <w:rPr>
          <w:rFonts w:ascii="Times New Roman" w:eastAsia="Times New Roman" w:hAnsi="Times New Roman" w:cs="Times New Roman"/>
          <w:sz w:val="28"/>
          <w:szCs w:val="28"/>
        </w:rPr>
        <w:t xml:space="preserve"> - одна из наиболее эффективных форм профессиональной адаптации, способствующая повышению профессиональной компетентности и закреплению педагогических кадров. Задача ментора - через совместную деятельность помочь молодому учителю реализовать себя, развить личностные качества, коммуникативные и управленческие умения.</w:t>
      </w:r>
    </w:p>
    <w:p w:rsidR="000E74E5" w:rsidRDefault="000E74E5" w:rsidP="000E74E5">
      <w:pPr>
        <w:shd w:val="clear" w:color="auto" w:fill="FFFFFF"/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Использование различных мотивационных моделей </w:t>
      </w:r>
      <w:r w:rsidR="00503096">
        <w:rPr>
          <w:rFonts w:ascii="Times New Roman" w:hAnsi="Times New Roman" w:cs="Times New Roman"/>
          <w:color w:val="auto"/>
          <w:sz w:val="28"/>
          <w:szCs w:val="28"/>
        </w:rPr>
        <w:t xml:space="preserve">в совокупности с наставничеством, </w:t>
      </w:r>
      <w:proofErr w:type="spellStart"/>
      <w:r w:rsidR="00503096">
        <w:rPr>
          <w:rFonts w:ascii="Times New Roman" w:hAnsi="Times New Roman" w:cs="Times New Roman"/>
          <w:color w:val="auto"/>
          <w:sz w:val="28"/>
          <w:szCs w:val="28"/>
        </w:rPr>
        <w:t>менторингом</w:t>
      </w:r>
      <w:proofErr w:type="spellEnd"/>
      <w:r w:rsidR="00503096">
        <w:rPr>
          <w:rFonts w:ascii="Times New Roman" w:hAnsi="Times New Roman" w:cs="Times New Roman"/>
          <w:color w:val="auto"/>
          <w:sz w:val="28"/>
          <w:szCs w:val="28"/>
        </w:rPr>
        <w:t xml:space="preserve">, Школами молодых специалистов </w:t>
      </w:r>
      <w:r>
        <w:rPr>
          <w:rFonts w:ascii="Times New Roman" w:hAnsi="Times New Roman" w:cs="Times New Roman"/>
          <w:color w:val="auto"/>
          <w:sz w:val="28"/>
          <w:szCs w:val="28"/>
        </w:rPr>
        <w:t>буд</w:t>
      </w:r>
      <w:r w:rsidR="00B13C2C">
        <w:rPr>
          <w:rFonts w:ascii="Times New Roman" w:hAnsi="Times New Roman" w:cs="Times New Roman"/>
          <w:color w:val="auto"/>
          <w:sz w:val="28"/>
          <w:szCs w:val="28"/>
        </w:rPr>
        <w:t>у</w:t>
      </w:r>
      <w:r>
        <w:rPr>
          <w:rFonts w:ascii="Times New Roman" w:hAnsi="Times New Roman" w:cs="Times New Roman"/>
          <w:color w:val="auto"/>
          <w:sz w:val="28"/>
          <w:szCs w:val="28"/>
        </w:rPr>
        <w:t>т направлен</w:t>
      </w:r>
      <w:r w:rsidR="00B13C2C">
        <w:rPr>
          <w:rFonts w:ascii="Times New Roman" w:hAnsi="Times New Roman" w:cs="Times New Roman"/>
          <w:color w:val="auto"/>
          <w:sz w:val="28"/>
          <w:szCs w:val="28"/>
        </w:rPr>
        <w:t>ы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на решение главного вопроса – </w:t>
      </w:r>
      <w:r w:rsidR="00C60E8F">
        <w:rPr>
          <w:rFonts w:ascii="Times New Roman" w:hAnsi="Times New Roman" w:cs="Times New Roman"/>
          <w:color w:val="auto"/>
          <w:sz w:val="28"/>
          <w:szCs w:val="28"/>
        </w:rPr>
        <w:t>профессиональное развитие молодых специалистов</w:t>
      </w:r>
      <w:r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:rsidR="00503096" w:rsidRDefault="00503096" w:rsidP="00185FBF">
      <w:pPr>
        <w:pStyle w:val="af3"/>
        <w:ind w:firstLine="567"/>
        <w:rPr>
          <w:rFonts w:ascii="Times New Roman" w:hAnsi="Times New Roman"/>
          <w:b/>
          <w:color w:val="auto"/>
          <w:sz w:val="28"/>
          <w:szCs w:val="28"/>
        </w:rPr>
      </w:pPr>
    </w:p>
    <w:p w:rsidR="008F38C4" w:rsidRDefault="002937CA" w:rsidP="00185FBF">
      <w:pPr>
        <w:pStyle w:val="af3"/>
        <w:ind w:firstLine="567"/>
        <w:rPr>
          <w:rFonts w:ascii="Times New Roman" w:hAnsi="Times New Roman"/>
          <w:b/>
          <w:color w:val="auto"/>
          <w:sz w:val="28"/>
          <w:szCs w:val="28"/>
        </w:rPr>
      </w:pPr>
      <w:r w:rsidRPr="0029193B">
        <w:rPr>
          <w:rFonts w:ascii="Times New Roman" w:hAnsi="Times New Roman"/>
          <w:b/>
          <w:color w:val="auto"/>
          <w:sz w:val="28"/>
          <w:szCs w:val="28"/>
        </w:rPr>
        <w:t>Критерии и показатели оценки результатов педагогического проекта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4361"/>
        <w:gridCol w:w="5493"/>
      </w:tblGrid>
      <w:tr w:rsidR="000D2E1C" w:rsidRPr="00B13C2C" w:rsidTr="00913900">
        <w:tc>
          <w:tcPr>
            <w:tcW w:w="4361" w:type="dxa"/>
          </w:tcPr>
          <w:p w:rsidR="00CC36FA" w:rsidRPr="00B13C2C" w:rsidRDefault="00CC36FA" w:rsidP="00E3381A">
            <w:pPr>
              <w:pStyle w:val="af3"/>
              <w:jc w:val="center"/>
              <w:rPr>
                <w:rFonts w:ascii="Times New Roman" w:hAnsi="Times New Roman"/>
                <w:b/>
                <w:color w:val="auto"/>
                <w:sz w:val="26"/>
                <w:szCs w:val="26"/>
              </w:rPr>
            </w:pPr>
            <w:r w:rsidRPr="00B13C2C">
              <w:rPr>
                <w:rFonts w:ascii="Times New Roman" w:hAnsi="Times New Roman"/>
                <w:b/>
                <w:color w:val="auto"/>
                <w:sz w:val="26"/>
                <w:szCs w:val="26"/>
              </w:rPr>
              <w:t>Критерии</w:t>
            </w:r>
          </w:p>
        </w:tc>
        <w:tc>
          <w:tcPr>
            <w:tcW w:w="5493" w:type="dxa"/>
          </w:tcPr>
          <w:p w:rsidR="00CC36FA" w:rsidRPr="00B13C2C" w:rsidRDefault="00E3381A" w:rsidP="00E3381A">
            <w:pPr>
              <w:pStyle w:val="af3"/>
              <w:jc w:val="center"/>
              <w:rPr>
                <w:rFonts w:ascii="Times New Roman" w:hAnsi="Times New Roman"/>
                <w:b/>
                <w:color w:val="auto"/>
                <w:sz w:val="26"/>
                <w:szCs w:val="26"/>
              </w:rPr>
            </w:pPr>
            <w:r w:rsidRPr="00B13C2C">
              <w:rPr>
                <w:rFonts w:ascii="Times New Roman" w:hAnsi="Times New Roman"/>
                <w:b/>
                <w:color w:val="auto"/>
                <w:sz w:val="26"/>
                <w:szCs w:val="26"/>
              </w:rPr>
              <w:t>П</w:t>
            </w:r>
            <w:r w:rsidR="00CC36FA" w:rsidRPr="00B13C2C">
              <w:rPr>
                <w:rFonts w:ascii="Times New Roman" w:hAnsi="Times New Roman"/>
                <w:b/>
                <w:color w:val="auto"/>
                <w:sz w:val="26"/>
                <w:szCs w:val="26"/>
              </w:rPr>
              <w:t>оказатели</w:t>
            </w:r>
          </w:p>
        </w:tc>
      </w:tr>
      <w:tr w:rsidR="000D2E1C" w:rsidRPr="00B13C2C" w:rsidTr="00913900">
        <w:tc>
          <w:tcPr>
            <w:tcW w:w="4361" w:type="dxa"/>
          </w:tcPr>
          <w:p w:rsidR="000D2E1C" w:rsidRPr="00B13C2C" w:rsidRDefault="002E6355" w:rsidP="002E6355">
            <w:pPr>
              <w:shd w:val="clear" w:color="auto" w:fill="FFFFFF"/>
              <w:textAlignment w:val="baseline"/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  <w:highlight w:val="yellow"/>
              </w:rPr>
            </w:pPr>
            <w:r w:rsidRPr="00913900"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</w:rPr>
              <w:t xml:space="preserve">Критерий достижения </w:t>
            </w:r>
          </w:p>
        </w:tc>
        <w:tc>
          <w:tcPr>
            <w:tcW w:w="5493" w:type="dxa"/>
          </w:tcPr>
          <w:p w:rsidR="000D2E1C" w:rsidRPr="00B13C2C" w:rsidRDefault="00913900" w:rsidP="00913900">
            <w:pPr>
              <w:pStyle w:val="af3"/>
              <w:rPr>
                <w:rFonts w:ascii="Times New Roman" w:hAnsi="Times New Roman"/>
                <w:b/>
                <w:color w:val="auto"/>
                <w:sz w:val="26"/>
                <w:szCs w:val="26"/>
              </w:rPr>
            </w:pPr>
            <w:r w:rsidRPr="002E6355">
              <w:rPr>
                <w:rFonts w:ascii="Times New Roman" w:hAnsi="Times New Roman"/>
                <w:color w:val="auto"/>
                <w:sz w:val="26"/>
                <w:szCs w:val="26"/>
              </w:rPr>
              <w:t>Личные достижения</w:t>
            </w:r>
            <w:r>
              <w:rPr>
                <w:rFonts w:ascii="Times New Roman" w:hAnsi="Times New Roman"/>
                <w:color w:val="auto"/>
                <w:sz w:val="26"/>
                <w:szCs w:val="26"/>
              </w:rPr>
              <w:t>: участие в конкурсах, НПК, публикации в СМИ</w:t>
            </w:r>
          </w:p>
        </w:tc>
      </w:tr>
      <w:tr w:rsidR="000D2E1C" w:rsidRPr="00B13C2C" w:rsidTr="00913900">
        <w:tc>
          <w:tcPr>
            <w:tcW w:w="4361" w:type="dxa"/>
          </w:tcPr>
          <w:p w:rsidR="000D2E1C" w:rsidRPr="00B13C2C" w:rsidRDefault="002E6355" w:rsidP="002E6355">
            <w:pPr>
              <w:shd w:val="clear" w:color="auto" w:fill="FFFFFF"/>
              <w:textAlignment w:val="baseline"/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  <w:highlight w:val="yellow"/>
              </w:rPr>
            </w:pPr>
            <w:r w:rsidRPr="002E6355"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</w:rPr>
              <w:t xml:space="preserve">Критерий личного результата </w:t>
            </w:r>
          </w:p>
        </w:tc>
        <w:tc>
          <w:tcPr>
            <w:tcW w:w="5493" w:type="dxa"/>
          </w:tcPr>
          <w:p w:rsidR="000D2E1C" w:rsidRPr="002E6355" w:rsidRDefault="00913900" w:rsidP="00185FBF">
            <w:pPr>
              <w:pStyle w:val="af3"/>
              <w:rPr>
                <w:rFonts w:ascii="Times New Roman" w:hAnsi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/>
                <w:color w:val="auto"/>
                <w:sz w:val="26"/>
                <w:szCs w:val="26"/>
              </w:rPr>
              <w:t>Вклад в достижение общего результата, качества образования</w:t>
            </w:r>
          </w:p>
        </w:tc>
      </w:tr>
      <w:tr w:rsidR="000D2E1C" w:rsidRPr="00B13C2C" w:rsidTr="00913900">
        <w:tc>
          <w:tcPr>
            <w:tcW w:w="4361" w:type="dxa"/>
          </w:tcPr>
          <w:p w:rsidR="000D2E1C" w:rsidRPr="00B13C2C" w:rsidRDefault="002E6355" w:rsidP="002E6355">
            <w:pPr>
              <w:shd w:val="clear" w:color="auto" w:fill="FFFFFF"/>
              <w:textAlignment w:val="baseline"/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  <w:highlight w:val="yellow"/>
              </w:rPr>
            </w:pPr>
            <w:r w:rsidRPr="002E6355"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</w:rPr>
              <w:t xml:space="preserve">Критерий значимости </w:t>
            </w:r>
          </w:p>
        </w:tc>
        <w:tc>
          <w:tcPr>
            <w:tcW w:w="5493" w:type="dxa"/>
          </w:tcPr>
          <w:p w:rsidR="000D2E1C" w:rsidRPr="002E6355" w:rsidRDefault="002E6355" w:rsidP="002E6355">
            <w:pPr>
              <w:pStyle w:val="af3"/>
              <w:rPr>
                <w:rFonts w:ascii="Times New Roman" w:hAnsi="Times New Roman"/>
                <w:color w:val="auto"/>
                <w:sz w:val="26"/>
                <w:szCs w:val="26"/>
              </w:rPr>
            </w:pPr>
            <w:r w:rsidRPr="002E6355">
              <w:rPr>
                <w:rFonts w:ascii="Times New Roman" w:hAnsi="Times New Roman"/>
                <w:color w:val="auto"/>
                <w:sz w:val="26"/>
                <w:szCs w:val="26"/>
              </w:rPr>
              <w:t>Работа в творческой группе, выполнение ответственных поручений</w:t>
            </w:r>
          </w:p>
        </w:tc>
      </w:tr>
      <w:tr w:rsidR="000D2E1C" w:rsidRPr="00B13C2C" w:rsidTr="00913900">
        <w:tc>
          <w:tcPr>
            <w:tcW w:w="4361" w:type="dxa"/>
          </w:tcPr>
          <w:p w:rsidR="000D2E1C" w:rsidRPr="00B13C2C" w:rsidRDefault="002E6355" w:rsidP="002E6355">
            <w:pPr>
              <w:shd w:val="clear" w:color="auto" w:fill="FFFFFF"/>
              <w:textAlignment w:val="baseline"/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  <w:highlight w:val="yellow"/>
              </w:rPr>
            </w:pPr>
            <w:r w:rsidRPr="002E6355"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</w:rPr>
              <w:t>Критерий личного участия</w:t>
            </w:r>
          </w:p>
        </w:tc>
        <w:tc>
          <w:tcPr>
            <w:tcW w:w="5493" w:type="dxa"/>
          </w:tcPr>
          <w:p w:rsidR="000D2E1C" w:rsidRPr="002E6355" w:rsidRDefault="002E6355" w:rsidP="00185FBF">
            <w:pPr>
              <w:pStyle w:val="af3"/>
              <w:rPr>
                <w:rFonts w:ascii="Times New Roman" w:hAnsi="Times New Roman"/>
                <w:color w:val="auto"/>
                <w:sz w:val="26"/>
                <w:szCs w:val="26"/>
              </w:rPr>
            </w:pPr>
            <w:r w:rsidRPr="002E6355">
              <w:rPr>
                <w:rFonts w:ascii="Times New Roman" w:hAnsi="Times New Roman"/>
                <w:color w:val="auto"/>
                <w:sz w:val="26"/>
                <w:szCs w:val="26"/>
              </w:rPr>
              <w:t>Количество проектов, мероприятий, инициатором или участником которых является педагог</w:t>
            </w:r>
          </w:p>
        </w:tc>
      </w:tr>
      <w:tr w:rsidR="002E6355" w:rsidRPr="00B13C2C" w:rsidTr="00913900">
        <w:tc>
          <w:tcPr>
            <w:tcW w:w="4361" w:type="dxa"/>
          </w:tcPr>
          <w:p w:rsidR="002E6355" w:rsidRPr="002E6355" w:rsidRDefault="002E6355" w:rsidP="002E6355">
            <w:pPr>
              <w:shd w:val="clear" w:color="auto" w:fill="FFFFFF"/>
              <w:textAlignment w:val="baseline"/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  <w:highlight w:val="yellow"/>
              </w:rPr>
            </w:pPr>
            <w:r w:rsidRPr="002E6355">
              <w:rPr>
                <w:rFonts w:ascii="Times New Roman" w:hAnsi="Times New Roman" w:cs="Times New Roman"/>
                <w:color w:val="auto"/>
                <w:sz w:val="26"/>
                <w:szCs w:val="26"/>
                <w:shd w:val="clear" w:color="auto" w:fill="FFFFFF"/>
              </w:rPr>
              <w:t>Критерий развития </w:t>
            </w:r>
          </w:p>
        </w:tc>
        <w:tc>
          <w:tcPr>
            <w:tcW w:w="5493" w:type="dxa"/>
          </w:tcPr>
          <w:p w:rsidR="002E6355" w:rsidRPr="002E6355" w:rsidRDefault="002E6355" w:rsidP="002E6355">
            <w:pPr>
              <w:pStyle w:val="af3"/>
              <w:rPr>
                <w:rFonts w:ascii="Times New Roman" w:hAnsi="Times New Roman"/>
                <w:color w:val="auto"/>
                <w:sz w:val="26"/>
                <w:szCs w:val="26"/>
              </w:rPr>
            </w:pPr>
            <w:r w:rsidRPr="002E6355">
              <w:rPr>
                <w:rFonts w:ascii="Times New Roman" w:hAnsi="Times New Roman"/>
                <w:color w:val="auto"/>
                <w:sz w:val="26"/>
                <w:szCs w:val="26"/>
              </w:rPr>
              <w:t xml:space="preserve">Повышение квалификации, участие в семинарах и </w:t>
            </w:r>
            <w:proofErr w:type="spellStart"/>
            <w:proofErr w:type="gramStart"/>
            <w:r w:rsidRPr="002E6355">
              <w:rPr>
                <w:rFonts w:ascii="Times New Roman" w:hAnsi="Times New Roman"/>
                <w:color w:val="auto"/>
                <w:sz w:val="26"/>
                <w:szCs w:val="26"/>
              </w:rPr>
              <w:t>др.формах</w:t>
            </w:r>
            <w:proofErr w:type="spellEnd"/>
            <w:proofErr w:type="gramEnd"/>
            <w:r w:rsidRPr="002E6355">
              <w:rPr>
                <w:rFonts w:ascii="Times New Roman" w:hAnsi="Times New Roman"/>
                <w:color w:val="auto"/>
                <w:sz w:val="26"/>
                <w:szCs w:val="26"/>
              </w:rPr>
              <w:t xml:space="preserve"> самообразования</w:t>
            </w:r>
            <w:r w:rsidR="00913900">
              <w:rPr>
                <w:rFonts w:ascii="Times New Roman" w:hAnsi="Times New Roman"/>
                <w:color w:val="auto"/>
                <w:sz w:val="26"/>
                <w:szCs w:val="26"/>
              </w:rPr>
              <w:t>, аттестация на квалификационную категорию</w:t>
            </w:r>
          </w:p>
        </w:tc>
      </w:tr>
      <w:tr w:rsidR="000D2E1C" w:rsidRPr="00B13C2C" w:rsidTr="00913900">
        <w:tc>
          <w:tcPr>
            <w:tcW w:w="4361" w:type="dxa"/>
          </w:tcPr>
          <w:p w:rsidR="00CC36FA" w:rsidRPr="00B13C2C" w:rsidRDefault="00CC36FA" w:rsidP="00185FBF">
            <w:pPr>
              <w:pStyle w:val="af3"/>
              <w:rPr>
                <w:rFonts w:ascii="Times New Roman" w:hAnsi="Times New Roman"/>
                <w:color w:val="auto"/>
                <w:sz w:val="26"/>
                <w:szCs w:val="26"/>
              </w:rPr>
            </w:pPr>
            <w:r w:rsidRPr="00B13C2C">
              <w:rPr>
                <w:rFonts w:ascii="Times New Roman" w:hAnsi="Times New Roman"/>
                <w:color w:val="auto"/>
                <w:sz w:val="26"/>
                <w:szCs w:val="26"/>
              </w:rPr>
              <w:t>Удовлетворенность выбранной специальностью</w:t>
            </w:r>
          </w:p>
        </w:tc>
        <w:tc>
          <w:tcPr>
            <w:tcW w:w="5493" w:type="dxa"/>
          </w:tcPr>
          <w:p w:rsidR="00CC36FA" w:rsidRPr="002E6355" w:rsidRDefault="002E6355" w:rsidP="00185FBF">
            <w:pPr>
              <w:pStyle w:val="af3"/>
              <w:rPr>
                <w:rFonts w:ascii="Times New Roman" w:hAnsi="Times New Roman"/>
                <w:color w:val="auto"/>
                <w:sz w:val="26"/>
                <w:szCs w:val="26"/>
              </w:rPr>
            </w:pPr>
            <w:r w:rsidRPr="002E6355">
              <w:rPr>
                <w:rFonts w:ascii="Times New Roman" w:hAnsi="Times New Roman"/>
                <w:color w:val="auto"/>
                <w:sz w:val="26"/>
                <w:szCs w:val="26"/>
              </w:rPr>
              <w:t>Устойчивый интерес к педагогической деятельности</w:t>
            </w:r>
          </w:p>
        </w:tc>
      </w:tr>
      <w:tr w:rsidR="000D2E1C" w:rsidRPr="00B13C2C" w:rsidTr="00913900">
        <w:tc>
          <w:tcPr>
            <w:tcW w:w="4361" w:type="dxa"/>
          </w:tcPr>
          <w:p w:rsidR="00CC36FA" w:rsidRPr="00B13C2C" w:rsidRDefault="005A4112" w:rsidP="00503096">
            <w:pPr>
              <w:pStyle w:val="af3"/>
              <w:rPr>
                <w:rFonts w:ascii="Times New Roman" w:hAnsi="Times New Roman"/>
                <w:color w:val="auto"/>
                <w:sz w:val="26"/>
                <w:szCs w:val="26"/>
              </w:rPr>
            </w:pPr>
            <w:r w:rsidRPr="00B13C2C">
              <w:rPr>
                <w:rFonts w:ascii="Times New Roman" w:hAnsi="Times New Roman"/>
                <w:color w:val="auto"/>
                <w:sz w:val="26"/>
                <w:szCs w:val="26"/>
              </w:rPr>
              <w:t>Ре</w:t>
            </w:r>
            <w:r w:rsidR="0099238B" w:rsidRPr="00B13C2C">
              <w:rPr>
                <w:rFonts w:ascii="Times New Roman" w:hAnsi="Times New Roman"/>
                <w:color w:val="auto"/>
                <w:sz w:val="26"/>
                <w:szCs w:val="26"/>
              </w:rPr>
              <w:t>зультативность проф</w:t>
            </w:r>
            <w:r w:rsidR="00503096" w:rsidRPr="00B13C2C">
              <w:rPr>
                <w:rFonts w:ascii="Times New Roman" w:hAnsi="Times New Roman"/>
                <w:color w:val="auto"/>
                <w:sz w:val="26"/>
                <w:szCs w:val="26"/>
              </w:rPr>
              <w:t xml:space="preserve">ессиональной </w:t>
            </w:r>
            <w:r w:rsidR="0099238B" w:rsidRPr="00B13C2C">
              <w:rPr>
                <w:rFonts w:ascii="Times New Roman" w:hAnsi="Times New Roman"/>
                <w:color w:val="auto"/>
                <w:sz w:val="26"/>
                <w:szCs w:val="26"/>
              </w:rPr>
              <w:t>деятельности</w:t>
            </w:r>
          </w:p>
        </w:tc>
        <w:tc>
          <w:tcPr>
            <w:tcW w:w="5493" w:type="dxa"/>
          </w:tcPr>
          <w:p w:rsidR="00CC36FA" w:rsidRPr="00B13C2C" w:rsidRDefault="00B13C2C" w:rsidP="00185FBF">
            <w:pPr>
              <w:pStyle w:val="af3"/>
              <w:rPr>
                <w:rFonts w:ascii="Times New Roman" w:hAnsi="Times New Roman"/>
                <w:color w:val="auto"/>
                <w:sz w:val="26"/>
                <w:szCs w:val="26"/>
              </w:rPr>
            </w:pPr>
            <w:r w:rsidRPr="00B13C2C">
              <w:rPr>
                <w:rFonts w:ascii="Times New Roman" w:hAnsi="Times New Roman"/>
                <w:color w:val="auto"/>
                <w:sz w:val="26"/>
                <w:szCs w:val="26"/>
              </w:rPr>
              <w:t>Достижения воспитанников, учащихся</w:t>
            </w:r>
          </w:p>
        </w:tc>
      </w:tr>
      <w:tr w:rsidR="000D2E1C" w:rsidRPr="00B13C2C" w:rsidTr="00913900">
        <w:tc>
          <w:tcPr>
            <w:tcW w:w="4361" w:type="dxa"/>
          </w:tcPr>
          <w:p w:rsidR="00CC36FA" w:rsidRPr="00B13C2C" w:rsidRDefault="000D2E1C" w:rsidP="00185FBF">
            <w:pPr>
              <w:pStyle w:val="af3"/>
              <w:rPr>
                <w:rFonts w:ascii="Times New Roman" w:hAnsi="Times New Roman"/>
                <w:color w:val="auto"/>
                <w:sz w:val="26"/>
                <w:szCs w:val="26"/>
              </w:rPr>
            </w:pPr>
            <w:r w:rsidRPr="00B13C2C">
              <w:rPr>
                <w:rFonts w:ascii="Times New Roman" w:hAnsi="Times New Roman"/>
                <w:color w:val="auto"/>
                <w:sz w:val="26"/>
                <w:szCs w:val="26"/>
              </w:rPr>
              <w:t>Признание результатов деятельности</w:t>
            </w:r>
          </w:p>
        </w:tc>
        <w:tc>
          <w:tcPr>
            <w:tcW w:w="5493" w:type="dxa"/>
          </w:tcPr>
          <w:p w:rsidR="00CC36FA" w:rsidRPr="00B13C2C" w:rsidRDefault="00CC0260" w:rsidP="000D2E1C">
            <w:pPr>
              <w:shd w:val="clear" w:color="auto" w:fill="FFFFFF"/>
              <w:textAlignment w:val="baseline"/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</w:rPr>
              <w:t>М</w:t>
            </w:r>
            <w:r w:rsidR="00B13C2C"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</w:rPr>
              <w:t>атериальное</w:t>
            </w:r>
            <w:r w:rsidR="000D2E1C" w:rsidRPr="00B13C2C"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</w:rPr>
              <w:t xml:space="preserve"> и моральное поощрение</w:t>
            </w:r>
          </w:p>
        </w:tc>
      </w:tr>
    </w:tbl>
    <w:p w:rsidR="00B13C2C" w:rsidRDefault="00B13C2C" w:rsidP="00185FBF">
      <w:pPr>
        <w:pStyle w:val="af3"/>
        <w:ind w:firstLine="567"/>
        <w:rPr>
          <w:rFonts w:ascii="Times New Roman" w:hAnsi="Times New Roman"/>
          <w:b/>
          <w:color w:val="auto"/>
          <w:sz w:val="28"/>
          <w:szCs w:val="28"/>
        </w:rPr>
      </w:pPr>
    </w:p>
    <w:p w:rsidR="002937CA" w:rsidRPr="0029193B" w:rsidRDefault="002937CA" w:rsidP="00185FBF">
      <w:pPr>
        <w:pStyle w:val="af3"/>
        <w:ind w:firstLine="567"/>
        <w:rPr>
          <w:rFonts w:ascii="Times New Roman" w:hAnsi="Times New Roman"/>
          <w:b/>
          <w:color w:val="auto"/>
          <w:sz w:val="28"/>
          <w:szCs w:val="28"/>
        </w:rPr>
      </w:pPr>
      <w:r w:rsidRPr="0029193B">
        <w:rPr>
          <w:rFonts w:ascii="Times New Roman" w:hAnsi="Times New Roman"/>
          <w:b/>
          <w:color w:val="auto"/>
          <w:sz w:val="28"/>
          <w:szCs w:val="28"/>
        </w:rPr>
        <w:t>Список использованных источников</w:t>
      </w:r>
    </w:p>
    <w:p w:rsidR="00CA053A" w:rsidRPr="0029193B" w:rsidRDefault="00CA053A" w:rsidP="00211B10">
      <w:pPr>
        <w:pStyle w:val="ac"/>
        <w:numPr>
          <w:ilvl w:val="0"/>
          <w:numId w:val="1"/>
        </w:numPr>
        <w:tabs>
          <w:tab w:val="left" w:pos="0"/>
        </w:tabs>
        <w:ind w:left="0"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9193B">
        <w:rPr>
          <w:rFonts w:ascii="Times New Roman" w:hAnsi="Times New Roman" w:cs="Times New Roman"/>
          <w:color w:val="auto"/>
          <w:sz w:val="28"/>
          <w:szCs w:val="28"/>
        </w:rPr>
        <w:t>Булахова, З.Н. Методическая деятельность в сфере образования: учеб.</w:t>
      </w:r>
      <w:r w:rsidR="00CC026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29193B">
        <w:rPr>
          <w:rFonts w:ascii="Times New Roman" w:hAnsi="Times New Roman" w:cs="Times New Roman"/>
          <w:color w:val="auto"/>
          <w:sz w:val="28"/>
          <w:szCs w:val="28"/>
        </w:rPr>
        <w:t>-</w:t>
      </w:r>
      <w:r w:rsidR="00CC026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29193B">
        <w:rPr>
          <w:rFonts w:ascii="Times New Roman" w:hAnsi="Times New Roman" w:cs="Times New Roman"/>
          <w:color w:val="auto"/>
          <w:sz w:val="28"/>
          <w:szCs w:val="28"/>
        </w:rPr>
        <w:t>метод. Пособие</w:t>
      </w:r>
      <w:r w:rsidR="00CC026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29193B">
        <w:rPr>
          <w:rFonts w:ascii="Times New Roman" w:hAnsi="Times New Roman" w:cs="Times New Roman"/>
          <w:color w:val="auto"/>
          <w:sz w:val="28"/>
          <w:szCs w:val="28"/>
        </w:rPr>
        <w:t>/ З.Н. Булахова, Ю.Н.</w:t>
      </w:r>
      <w:r w:rsidR="00CC026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29193B">
        <w:rPr>
          <w:rFonts w:ascii="Times New Roman" w:hAnsi="Times New Roman" w:cs="Times New Roman"/>
          <w:color w:val="auto"/>
          <w:sz w:val="28"/>
          <w:szCs w:val="28"/>
        </w:rPr>
        <w:t>Шестаков.</w:t>
      </w:r>
      <w:r w:rsidR="00CC026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29193B">
        <w:rPr>
          <w:rFonts w:ascii="Times New Roman" w:hAnsi="Times New Roman" w:cs="Times New Roman"/>
          <w:color w:val="auto"/>
          <w:sz w:val="28"/>
          <w:szCs w:val="28"/>
        </w:rPr>
        <w:t>-</w:t>
      </w:r>
      <w:r w:rsidR="00CC026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29193B">
        <w:rPr>
          <w:rFonts w:ascii="Times New Roman" w:hAnsi="Times New Roman" w:cs="Times New Roman"/>
          <w:color w:val="auto"/>
          <w:sz w:val="28"/>
          <w:szCs w:val="28"/>
        </w:rPr>
        <w:t xml:space="preserve">2-е изд., доп. – </w:t>
      </w:r>
      <w:proofErr w:type="gramStart"/>
      <w:r w:rsidRPr="0029193B">
        <w:rPr>
          <w:rFonts w:ascii="Times New Roman" w:hAnsi="Times New Roman" w:cs="Times New Roman"/>
          <w:color w:val="auto"/>
          <w:sz w:val="28"/>
          <w:szCs w:val="28"/>
        </w:rPr>
        <w:t>Минск</w:t>
      </w:r>
      <w:r w:rsidR="00CC026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29193B">
        <w:rPr>
          <w:rFonts w:ascii="Times New Roman" w:hAnsi="Times New Roman" w:cs="Times New Roman"/>
          <w:color w:val="auto"/>
          <w:sz w:val="28"/>
          <w:szCs w:val="28"/>
        </w:rPr>
        <w:t>:</w:t>
      </w:r>
      <w:proofErr w:type="gramEnd"/>
      <w:r w:rsidR="00CC026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proofErr w:type="spellStart"/>
      <w:r w:rsidRPr="0029193B">
        <w:rPr>
          <w:rFonts w:ascii="Times New Roman" w:hAnsi="Times New Roman" w:cs="Times New Roman"/>
          <w:color w:val="auto"/>
          <w:sz w:val="28"/>
          <w:szCs w:val="28"/>
        </w:rPr>
        <w:t>Зорны</w:t>
      </w:r>
      <w:proofErr w:type="spellEnd"/>
      <w:r w:rsidR="00CC026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proofErr w:type="spellStart"/>
      <w:r w:rsidRPr="0029193B">
        <w:rPr>
          <w:rFonts w:ascii="Times New Roman" w:hAnsi="Times New Roman" w:cs="Times New Roman"/>
          <w:color w:val="auto"/>
          <w:sz w:val="28"/>
          <w:szCs w:val="28"/>
        </w:rPr>
        <w:t>Верасок</w:t>
      </w:r>
      <w:proofErr w:type="spellEnd"/>
      <w:r w:rsidRPr="0029193B">
        <w:rPr>
          <w:rFonts w:ascii="Times New Roman" w:hAnsi="Times New Roman" w:cs="Times New Roman"/>
          <w:color w:val="auto"/>
          <w:sz w:val="28"/>
          <w:szCs w:val="28"/>
        </w:rPr>
        <w:t>, 2011.</w:t>
      </w:r>
      <w:r w:rsidR="00CC026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29193B">
        <w:rPr>
          <w:rFonts w:ascii="Times New Roman" w:hAnsi="Times New Roman" w:cs="Times New Roman"/>
          <w:color w:val="auto"/>
          <w:sz w:val="28"/>
          <w:szCs w:val="28"/>
        </w:rPr>
        <w:t>-</w:t>
      </w:r>
      <w:r w:rsidR="00CC026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29193B">
        <w:rPr>
          <w:rFonts w:ascii="Times New Roman" w:hAnsi="Times New Roman" w:cs="Times New Roman"/>
          <w:color w:val="auto"/>
          <w:sz w:val="28"/>
          <w:szCs w:val="28"/>
        </w:rPr>
        <w:t>152 с.</w:t>
      </w:r>
    </w:p>
    <w:p w:rsidR="00CA053A" w:rsidRPr="0029193B" w:rsidRDefault="00CA053A" w:rsidP="00211B10">
      <w:pPr>
        <w:pStyle w:val="ac"/>
        <w:numPr>
          <w:ilvl w:val="0"/>
          <w:numId w:val="1"/>
        </w:numPr>
        <w:tabs>
          <w:tab w:val="left" w:pos="0"/>
        </w:tabs>
        <w:ind w:left="0"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9193B">
        <w:rPr>
          <w:rFonts w:ascii="Times New Roman" w:hAnsi="Times New Roman" w:cs="Times New Roman"/>
          <w:color w:val="auto"/>
          <w:sz w:val="28"/>
          <w:szCs w:val="28"/>
        </w:rPr>
        <w:t>Булахова, З.Н. Вдохновляющее управление</w:t>
      </w:r>
      <w:r w:rsidR="00CC026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29193B">
        <w:rPr>
          <w:rFonts w:ascii="Times New Roman" w:hAnsi="Times New Roman" w:cs="Times New Roman"/>
          <w:color w:val="auto"/>
          <w:sz w:val="28"/>
          <w:szCs w:val="28"/>
        </w:rPr>
        <w:t>/</w:t>
      </w:r>
      <w:r w:rsidR="00CC026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proofErr w:type="spellStart"/>
      <w:r w:rsidRPr="0029193B">
        <w:rPr>
          <w:rFonts w:ascii="Times New Roman" w:hAnsi="Times New Roman" w:cs="Times New Roman"/>
          <w:color w:val="auto"/>
          <w:sz w:val="28"/>
          <w:szCs w:val="28"/>
        </w:rPr>
        <w:t>З.Н.Булахова</w:t>
      </w:r>
      <w:proofErr w:type="spellEnd"/>
      <w:r w:rsidR="00CC026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29193B">
        <w:rPr>
          <w:rFonts w:ascii="Times New Roman" w:hAnsi="Times New Roman" w:cs="Times New Roman"/>
          <w:color w:val="auto"/>
          <w:sz w:val="28"/>
          <w:szCs w:val="28"/>
        </w:rPr>
        <w:t>//</w:t>
      </w:r>
      <w:r w:rsidR="00CC026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proofErr w:type="spellStart"/>
      <w:r w:rsidRPr="0029193B">
        <w:rPr>
          <w:rFonts w:ascii="Times New Roman" w:hAnsi="Times New Roman" w:cs="Times New Roman"/>
          <w:color w:val="auto"/>
          <w:sz w:val="28"/>
          <w:szCs w:val="28"/>
        </w:rPr>
        <w:t>Адукацыя</w:t>
      </w:r>
      <w:proofErr w:type="spellEnd"/>
      <w:r w:rsidRPr="0029193B">
        <w:rPr>
          <w:rFonts w:ascii="Times New Roman" w:hAnsi="Times New Roman" w:cs="Times New Roman"/>
          <w:color w:val="auto"/>
          <w:sz w:val="28"/>
          <w:szCs w:val="28"/>
          <w:lang w:val="be-BY"/>
        </w:rPr>
        <w:t>і выхаванне.</w:t>
      </w:r>
      <w:r w:rsidR="00CC0260">
        <w:rPr>
          <w:rFonts w:ascii="Times New Roman" w:hAnsi="Times New Roman" w:cs="Times New Roman"/>
          <w:color w:val="auto"/>
          <w:sz w:val="28"/>
          <w:szCs w:val="28"/>
          <w:lang w:val="be-BY"/>
        </w:rPr>
        <w:t xml:space="preserve"> </w:t>
      </w:r>
      <w:r w:rsidRPr="0029193B">
        <w:rPr>
          <w:rFonts w:ascii="Times New Roman" w:hAnsi="Times New Roman" w:cs="Times New Roman"/>
          <w:color w:val="auto"/>
          <w:sz w:val="28"/>
          <w:szCs w:val="28"/>
          <w:lang w:val="be-BY"/>
        </w:rPr>
        <w:t>-</w:t>
      </w:r>
      <w:r w:rsidR="00CC0260">
        <w:rPr>
          <w:rFonts w:ascii="Times New Roman" w:hAnsi="Times New Roman" w:cs="Times New Roman"/>
          <w:color w:val="auto"/>
          <w:sz w:val="28"/>
          <w:szCs w:val="28"/>
          <w:lang w:val="be-BY"/>
        </w:rPr>
        <w:t xml:space="preserve"> </w:t>
      </w:r>
      <w:r w:rsidRPr="0029193B">
        <w:rPr>
          <w:rFonts w:ascii="Times New Roman" w:hAnsi="Times New Roman" w:cs="Times New Roman"/>
          <w:color w:val="auto"/>
          <w:sz w:val="28"/>
          <w:szCs w:val="28"/>
          <w:lang w:val="be-BY"/>
        </w:rPr>
        <w:t>2017.</w:t>
      </w:r>
      <w:r w:rsidR="00CC0260">
        <w:rPr>
          <w:rFonts w:ascii="Times New Roman" w:hAnsi="Times New Roman" w:cs="Times New Roman"/>
          <w:color w:val="auto"/>
          <w:sz w:val="28"/>
          <w:szCs w:val="28"/>
          <w:lang w:val="be-BY"/>
        </w:rPr>
        <w:t xml:space="preserve"> </w:t>
      </w:r>
      <w:r w:rsidRPr="0029193B">
        <w:rPr>
          <w:rFonts w:ascii="Times New Roman" w:hAnsi="Times New Roman" w:cs="Times New Roman"/>
          <w:color w:val="auto"/>
          <w:sz w:val="28"/>
          <w:szCs w:val="28"/>
          <w:lang w:val="be-BY"/>
        </w:rPr>
        <w:t>-</w:t>
      </w:r>
      <w:r w:rsidR="00CC0260">
        <w:rPr>
          <w:rFonts w:ascii="Times New Roman" w:hAnsi="Times New Roman" w:cs="Times New Roman"/>
          <w:color w:val="auto"/>
          <w:sz w:val="28"/>
          <w:szCs w:val="28"/>
          <w:lang w:val="be-BY"/>
        </w:rPr>
        <w:t xml:space="preserve"> </w:t>
      </w:r>
      <w:r w:rsidRPr="0029193B">
        <w:rPr>
          <w:rFonts w:ascii="Times New Roman" w:hAnsi="Times New Roman" w:cs="Times New Roman"/>
          <w:color w:val="auto"/>
          <w:sz w:val="28"/>
          <w:szCs w:val="28"/>
          <w:lang w:val="be-BY"/>
        </w:rPr>
        <w:t>№2.</w:t>
      </w:r>
      <w:r w:rsidR="00CC0260">
        <w:rPr>
          <w:rFonts w:ascii="Times New Roman" w:hAnsi="Times New Roman" w:cs="Times New Roman"/>
          <w:color w:val="auto"/>
          <w:sz w:val="28"/>
          <w:szCs w:val="28"/>
          <w:lang w:val="be-BY"/>
        </w:rPr>
        <w:t xml:space="preserve"> </w:t>
      </w:r>
      <w:r w:rsidRPr="0029193B">
        <w:rPr>
          <w:rFonts w:ascii="Times New Roman" w:hAnsi="Times New Roman" w:cs="Times New Roman"/>
          <w:color w:val="auto"/>
          <w:sz w:val="28"/>
          <w:szCs w:val="28"/>
          <w:lang w:val="be-BY"/>
        </w:rPr>
        <w:t>-</w:t>
      </w:r>
      <w:r w:rsidR="00CC0260">
        <w:rPr>
          <w:rFonts w:ascii="Times New Roman" w:hAnsi="Times New Roman" w:cs="Times New Roman"/>
          <w:color w:val="auto"/>
          <w:sz w:val="28"/>
          <w:szCs w:val="28"/>
          <w:lang w:val="be-BY"/>
        </w:rPr>
        <w:t xml:space="preserve"> </w:t>
      </w:r>
      <w:r w:rsidRPr="0029193B">
        <w:rPr>
          <w:rFonts w:ascii="Times New Roman" w:hAnsi="Times New Roman" w:cs="Times New Roman"/>
          <w:color w:val="auto"/>
          <w:sz w:val="28"/>
          <w:szCs w:val="28"/>
          <w:lang w:val="be-BY"/>
        </w:rPr>
        <w:t>С.16-21.</w:t>
      </w:r>
    </w:p>
    <w:p w:rsidR="00BF145C" w:rsidRPr="0029193B" w:rsidRDefault="00BF145C" w:rsidP="00211B10">
      <w:pPr>
        <w:pStyle w:val="ac"/>
        <w:numPr>
          <w:ilvl w:val="0"/>
          <w:numId w:val="1"/>
        </w:numPr>
        <w:tabs>
          <w:tab w:val="left" w:pos="0"/>
        </w:tabs>
        <w:ind w:left="0"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proofErr w:type="spellStart"/>
      <w:r w:rsidRPr="0029193B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Бухалков</w:t>
      </w:r>
      <w:proofErr w:type="spellEnd"/>
      <w:r w:rsidRPr="0029193B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, М.И. Управление персоналом: учебник / М.И. </w:t>
      </w:r>
      <w:proofErr w:type="spellStart"/>
      <w:r w:rsidRPr="0029193B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Бухалков</w:t>
      </w:r>
      <w:proofErr w:type="spellEnd"/>
      <w:r w:rsidRPr="0029193B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. – </w:t>
      </w:r>
      <w:proofErr w:type="gramStart"/>
      <w:r w:rsidRPr="0029193B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М.</w:t>
      </w:r>
      <w:r w:rsidR="00CC0260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</w:t>
      </w:r>
      <w:r w:rsidRPr="0029193B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:</w:t>
      </w:r>
      <w:proofErr w:type="gramEnd"/>
      <w:r w:rsidRPr="0029193B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ИНФРА-М, 2005.</w:t>
      </w:r>
    </w:p>
    <w:p w:rsidR="00CA053A" w:rsidRPr="0029193B" w:rsidRDefault="00CA053A" w:rsidP="00211B10">
      <w:pPr>
        <w:pStyle w:val="ac"/>
        <w:numPr>
          <w:ilvl w:val="0"/>
          <w:numId w:val="1"/>
        </w:numPr>
        <w:tabs>
          <w:tab w:val="left" w:pos="0"/>
        </w:tabs>
        <w:ind w:left="0"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9193B">
        <w:rPr>
          <w:rFonts w:ascii="Times New Roman" w:hAnsi="Times New Roman" w:cs="Times New Roman"/>
          <w:color w:val="auto"/>
          <w:sz w:val="28"/>
          <w:szCs w:val="28"/>
          <w:lang w:val="be-BY"/>
        </w:rPr>
        <w:t>Глинск</w:t>
      </w:r>
      <w:r w:rsidR="00EA06B7">
        <w:rPr>
          <w:rFonts w:ascii="Times New Roman" w:hAnsi="Times New Roman" w:cs="Times New Roman"/>
          <w:color w:val="auto"/>
          <w:sz w:val="28"/>
          <w:szCs w:val="28"/>
          <w:lang w:val="be-BY"/>
        </w:rPr>
        <w:t>и</w:t>
      </w:r>
      <w:r w:rsidRPr="0029193B">
        <w:rPr>
          <w:rFonts w:ascii="Times New Roman" w:hAnsi="Times New Roman" w:cs="Times New Roman"/>
          <w:color w:val="auto"/>
          <w:sz w:val="28"/>
          <w:szCs w:val="28"/>
          <w:lang w:val="be-BY"/>
        </w:rPr>
        <w:t>й, А.А. Методические формирования в современной школе: практические советы для руководителей учреждений общего среднего образования, руководителей методическ</w:t>
      </w:r>
      <w:r w:rsidR="00EA06B7">
        <w:rPr>
          <w:rFonts w:ascii="Times New Roman" w:hAnsi="Times New Roman" w:cs="Times New Roman"/>
          <w:color w:val="auto"/>
          <w:sz w:val="28"/>
          <w:szCs w:val="28"/>
          <w:lang w:val="be-BY"/>
        </w:rPr>
        <w:t>и</w:t>
      </w:r>
      <w:r w:rsidRPr="0029193B">
        <w:rPr>
          <w:rFonts w:ascii="Times New Roman" w:hAnsi="Times New Roman" w:cs="Times New Roman"/>
          <w:color w:val="auto"/>
          <w:sz w:val="28"/>
          <w:szCs w:val="28"/>
          <w:lang w:val="be-BY"/>
        </w:rPr>
        <w:t>х объединений, методистов районных (городских) учебно – методических кабинетов/А.А.Глинский, В.Л. Маевская, А.С. Сечко</w:t>
      </w:r>
      <w:r w:rsidR="00CC0260">
        <w:rPr>
          <w:rFonts w:ascii="Times New Roman" w:hAnsi="Times New Roman" w:cs="Times New Roman"/>
          <w:color w:val="auto"/>
          <w:sz w:val="28"/>
          <w:szCs w:val="28"/>
          <w:lang w:val="be-BY"/>
        </w:rPr>
        <w:t xml:space="preserve"> </w:t>
      </w:r>
      <w:r w:rsidRPr="0029193B">
        <w:rPr>
          <w:rFonts w:ascii="Times New Roman" w:hAnsi="Times New Roman" w:cs="Times New Roman"/>
          <w:color w:val="auto"/>
          <w:sz w:val="28"/>
          <w:szCs w:val="28"/>
          <w:lang w:val="be-BY"/>
        </w:rPr>
        <w:t>; под ред. А.А. Глинского. – Минск: Зорны Верасок, 2014.</w:t>
      </w:r>
      <w:r w:rsidR="00CC0260">
        <w:rPr>
          <w:rFonts w:ascii="Times New Roman" w:hAnsi="Times New Roman" w:cs="Times New Roman"/>
          <w:color w:val="auto"/>
          <w:sz w:val="28"/>
          <w:szCs w:val="28"/>
          <w:lang w:val="be-BY"/>
        </w:rPr>
        <w:t xml:space="preserve"> </w:t>
      </w:r>
      <w:r w:rsidRPr="0029193B">
        <w:rPr>
          <w:rFonts w:ascii="Times New Roman" w:hAnsi="Times New Roman" w:cs="Times New Roman"/>
          <w:color w:val="auto"/>
          <w:sz w:val="28"/>
          <w:szCs w:val="28"/>
          <w:lang w:val="be-BY"/>
        </w:rPr>
        <w:t>-</w:t>
      </w:r>
      <w:r w:rsidR="00CC0260">
        <w:rPr>
          <w:rFonts w:ascii="Times New Roman" w:hAnsi="Times New Roman" w:cs="Times New Roman"/>
          <w:color w:val="auto"/>
          <w:sz w:val="28"/>
          <w:szCs w:val="28"/>
          <w:lang w:val="be-BY"/>
        </w:rPr>
        <w:t xml:space="preserve"> </w:t>
      </w:r>
      <w:r w:rsidRPr="0029193B">
        <w:rPr>
          <w:rFonts w:ascii="Times New Roman" w:hAnsi="Times New Roman" w:cs="Times New Roman"/>
          <w:color w:val="auto"/>
          <w:sz w:val="28"/>
          <w:szCs w:val="28"/>
          <w:lang w:val="be-BY"/>
        </w:rPr>
        <w:t>108 с.</w:t>
      </w:r>
    </w:p>
    <w:p w:rsidR="00BF145C" w:rsidRPr="0029193B" w:rsidRDefault="00BF145C" w:rsidP="00254E4E">
      <w:pPr>
        <w:pStyle w:val="af3"/>
        <w:tabs>
          <w:tab w:val="left" w:pos="0"/>
        </w:tabs>
        <w:ind w:firstLine="567"/>
        <w:rPr>
          <w:rFonts w:ascii="Times New Roman" w:hAnsi="Times New Roman"/>
          <w:color w:val="auto"/>
          <w:sz w:val="28"/>
          <w:szCs w:val="28"/>
        </w:rPr>
      </w:pPr>
      <w:r w:rsidRPr="0029193B">
        <w:rPr>
          <w:rFonts w:ascii="Times New Roman" w:hAnsi="Times New Roman"/>
          <w:color w:val="auto"/>
          <w:sz w:val="28"/>
          <w:szCs w:val="28"/>
        </w:rPr>
        <w:t xml:space="preserve">5 Егоршин, А.П. Управление персоналом: учебник для вузов / А.П. Егоршин. – Н. </w:t>
      </w:r>
      <w:proofErr w:type="gramStart"/>
      <w:r w:rsidRPr="0029193B">
        <w:rPr>
          <w:rFonts w:ascii="Times New Roman" w:hAnsi="Times New Roman"/>
          <w:color w:val="auto"/>
          <w:sz w:val="28"/>
          <w:szCs w:val="28"/>
        </w:rPr>
        <w:t>Новгород</w:t>
      </w:r>
      <w:r w:rsidR="00CC0260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29193B">
        <w:rPr>
          <w:rFonts w:ascii="Times New Roman" w:hAnsi="Times New Roman"/>
          <w:color w:val="auto"/>
          <w:sz w:val="28"/>
          <w:szCs w:val="28"/>
        </w:rPr>
        <w:t>:</w:t>
      </w:r>
      <w:proofErr w:type="gramEnd"/>
      <w:r w:rsidRPr="0029193B">
        <w:rPr>
          <w:rFonts w:ascii="Times New Roman" w:hAnsi="Times New Roman"/>
          <w:color w:val="auto"/>
          <w:sz w:val="28"/>
          <w:szCs w:val="28"/>
        </w:rPr>
        <w:t xml:space="preserve"> НИМБ, 2003.</w:t>
      </w:r>
    </w:p>
    <w:p w:rsidR="00BF145C" w:rsidRPr="0029193B" w:rsidRDefault="00BF145C" w:rsidP="00B13C2C">
      <w:pPr>
        <w:shd w:val="clear" w:color="auto" w:fill="FFFFFF"/>
        <w:tabs>
          <w:tab w:val="left" w:pos="0"/>
        </w:tabs>
        <w:ind w:firstLine="567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29193B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6. Свободная энциклопедия </w:t>
      </w:r>
      <w:proofErr w:type="spellStart"/>
      <w:r w:rsidRPr="0029193B">
        <w:rPr>
          <w:rFonts w:ascii="Times New Roman" w:eastAsia="Times New Roman" w:hAnsi="Times New Roman" w:cs="Times New Roman"/>
          <w:color w:val="auto"/>
          <w:sz w:val="28"/>
          <w:szCs w:val="28"/>
        </w:rPr>
        <w:t>ВикипедиЯ</w:t>
      </w:r>
      <w:proofErr w:type="spellEnd"/>
      <w:r w:rsidRPr="0029193B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http:</w:t>
      </w:r>
      <w:r w:rsidR="00CC0260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29193B">
        <w:rPr>
          <w:rFonts w:ascii="Times New Roman" w:eastAsia="Times New Roman" w:hAnsi="Times New Roman" w:cs="Times New Roman"/>
          <w:color w:val="auto"/>
          <w:sz w:val="28"/>
          <w:szCs w:val="28"/>
        </w:rPr>
        <w:t>//</w:t>
      </w:r>
      <w:r w:rsidR="00CC0260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29193B">
        <w:rPr>
          <w:rFonts w:ascii="Times New Roman" w:eastAsia="Times New Roman" w:hAnsi="Times New Roman" w:cs="Times New Roman"/>
          <w:color w:val="auto"/>
          <w:sz w:val="28"/>
          <w:szCs w:val="28"/>
        </w:rPr>
        <w:t>ru.wikipedia.org</w:t>
      </w:r>
      <w:r w:rsidR="00CC0260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29193B">
        <w:rPr>
          <w:rFonts w:ascii="Times New Roman" w:eastAsia="Times New Roman" w:hAnsi="Times New Roman" w:cs="Times New Roman"/>
          <w:color w:val="auto"/>
          <w:sz w:val="28"/>
          <w:szCs w:val="28"/>
        </w:rPr>
        <w:t>/</w:t>
      </w:r>
      <w:r w:rsidR="00CC0260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proofErr w:type="spellStart"/>
      <w:r w:rsidRPr="0029193B">
        <w:rPr>
          <w:rFonts w:ascii="Times New Roman" w:eastAsia="Times New Roman" w:hAnsi="Times New Roman" w:cs="Times New Roman"/>
          <w:color w:val="auto"/>
          <w:sz w:val="28"/>
          <w:szCs w:val="28"/>
        </w:rPr>
        <w:t>wiki</w:t>
      </w:r>
      <w:proofErr w:type="spellEnd"/>
    </w:p>
    <w:p w:rsidR="006104AE" w:rsidRDefault="00913900" w:rsidP="00B13C2C">
      <w:pPr>
        <w:pStyle w:val="af3"/>
        <w:tabs>
          <w:tab w:val="left" w:pos="0"/>
        </w:tabs>
        <w:ind w:firstLine="567"/>
        <w:rPr>
          <w:rStyle w:val="af2"/>
          <w:rFonts w:ascii="Times New Roman" w:hAnsi="Times New Roman"/>
          <w:color w:val="auto"/>
          <w:sz w:val="28"/>
          <w:szCs w:val="28"/>
        </w:rPr>
      </w:pPr>
      <w:r>
        <w:t xml:space="preserve">7. </w:t>
      </w:r>
      <w:hyperlink r:id="rId24" w:history="1">
        <w:r w:rsidR="00CA053A" w:rsidRPr="0029193B">
          <w:rPr>
            <w:rStyle w:val="af2"/>
            <w:rFonts w:ascii="Times New Roman" w:hAnsi="Times New Roman"/>
            <w:color w:val="auto"/>
            <w:sz w:val="28"/>
            <w:szCs w:val="28"/>
          </w:rPr>
          <w:t>https://nsportal.ru/nachalnaya-shkola/materialy-mo/2014/12/02/rabota-s-molodymi-spetsialistami</w:t>
        </w:r>
      </w:hyperlink>
    </w:p>
    <w:p w:rsidR="00FC549D" w:rsidRPr="0029193B" w:rsidRDefault="00FC549D" w:rsidP="00913900">
      <w:pPr>
        <w:pStyle w:val="af3"/>
        <w:numPr>
          <w:ilvl w:val="0"/>
          <w:numId w:val="13"/>
        </w:numPr>
        <w:tabs>
          <w:tab w:val="left" w:pos="0"/>
        </w:tabs>
        <w:rPr>
          <w:rStyle w:val="af2"/>
          <w:rFonts w:ascii="Times New Roman" w:hAnsi="Times New Roman"/>
          <w:color w:val="auto"/>
          <w:sz w:val="28"/>
          <w:szCs w:val="28"/>
        </w:rPr>
        <w:sectPr w:rsidR="00FC549D" w:rsidRPr="0029193B" w:rsidSect="00C12DD6">
          <w:footerReference w:type="default" r:id="rId25"/>
          <w:pgSz w:w="11906" w:h="16838"/>
          <w:pgMar w:top="1134" w:right="567" w:bottom="709" w:left="1701" w:header="709" w:footer="709" w:gutter="0"/>
          <w:cols w:space="708"/>
          <w:titlePg/>
          <w:docGrid w:linePitch="360"/>
        </w:sectPr>
      </w:pPr>
      <w:r w:rsidRPr="00FC549D">
        <w:rPr>
          <w:rStyle w:val="af2"/>
          <w:rFonts w:ascii="Times New Roman" w:hAnsi="Times New Roman"/>
          <w:color w:val="auto"/>
          <w:sz w:val="28"/>
          <w:szCs w:val="28"/>
        </w:rPr>
        <w:t>http://www.leaninfo.ru/2012/01/19/motivation-and-stimulation/</w:t>
      </w:r>
    </w:p>
    <w:p w:rsidR="006104AE" w:rsidRPr="0029193B" w:rsidRDefault="006104AE" w:rsidP="006104AE">
      <w:pPr>
        <w:ind w:left="10206"/>
        <w:rPr>
          <w:rFonts w:ascii="Times New Roman" w:hAnsi="Times New Roman" w:cs="Times New Roman"/>
          <w:color w:val="auto"/>
          <w:sz w:val="28"/>
          <w:szCs w:val="28"/>
        </w:rPr>
      </w:pPr>
      <w:r w:rsidRPr="0029193B">
        <w:rPr>
          <w:rFonts w:ascii="Times New Roman" w:hAnsi="Times New Roman" w:cs="Times New Roman"/>
          <w:color w:val="auto"/>
          <w:sz w:val="28"/>
          <w:szCs w:val="28"/>
        </w:rPr>
        <w:lastRenderedPageBreak/>
        <w:t>УТВЕРЖДАЮ</w:t>
      </w:r>
    </w:p>
    <w:p w:rsidR="006104AE" w:rsidRPr="0029193B" w:rsidRDefault="006104AE" w:rsidP="006104AE">
      <w:pPr>
        <w:ind w:left="10206"/>
        <w:rPr>
          <w:rFonts w:ascii="Times New Roman" w:hAnsi="Times New Roman" w:cs="Times New Roman"/>
          <w:color w:val="auto"/>
          <w:sz w:val="28"/>
          <w:szCs w:val="28"/>
        </w:rPr>
      </w:pPr>
      <w:r w:rsidRPr="0029193B">
        <w:rPr>
          <w:rFonts w:ascii="Times New Roman" w:hAnsi="Times New Roman" w:cs="Times New Roman"/>
          <w:color w:val="auto"/>
          <w:sz w:val="28"/>
          <w:szCs w:val="28"/>
        </w:rPr>
        <w:t>Исполняющий обязанности</w:t>
      </w:r>
    </w:p>
    <w:p w:rsidR="006104AE" w:rsidRPr="0029193B" w:rsidRDefault="006104AE" w:rsidP="006104AE">
      <w:pPr>
        <w:ind w:left="10206" w:right="-425"/>
        <w:rPr>
          <w:rFonts w:ascii="Times New Roman" w:hAnsi="Times New Roman" w:cs="Times New Roman"/>
          <w:color w:val="auto"/>
          <w:sz w:val="28"/>
          <w:szCs w:val="28"/>
        </w:rPr>
      </w:pPr>
      <w:r w:rsidRPr="0029193B">
        <w:rPr>
          <w:rFonts w:ascii="Times New Roman" w:hAnsi="Times New Roman" w:cs="Times New Roman"/>
          <w:color w:val="auto"/>
          <w:sz w:val="28"/>
          <w:szCs w:val="28"/>
        </w:rPr>
        <w:t xml:space="preserve">начальника управления по образованию </w:t>
      </w:r>
    </w:p>
    <w:p w:rsidR="006104AE" w:rsidRPr="0029193B" w:rsidRDefault="006104AE" w:rsidP="006104AE">
      <w:pPr>
        <w:ind w:left="10206"/>
        <w:rPr>
          <w:rFonts w:ascii="Times New Roman" w:hAnsi="Times New Roman" w:cs="Times New Roman"/>
          <w:color w:val="auto"/>
          <w:sz w:val="28"/>
          <w:szCs w:val="28"/>
        </w:rPr>
      </w:pPr>
      <w:r w:rsidRPr="0029193B">
        <w:rPr>
          <w:rFonts w:ascii="Times New Roman" w:hAnsi="Times New Roman" w:cs="Times New Roman"/>
          <w:color w:val="auto"/>
          <w:sz w:val="28"/>
          <w:szCs w:val="28"/>
        </w:rPr>
        <w:t>Борисовского райисполкома</w:t>
      </w:r>
    </w:p>
    <w:p w:rsidR="006104AE" w:rsidRPr="0029193B" w:rsidRDefault="006104AE" w:rsidP="006104AE">
      <w:pPr>
        <w:ind w:left="10206"/>
        <w:rPr>
          <w:rFonts w:ascii="Times New Roman" w:hAnsi="Times New Roman" w:cs="Times New Roman"/>
          <w:color w:val="auto"/>
          <w:sz w:val="28"/>
          <w:szCs w:val="28"/>
        </w:rPr>
      </w:pPr>
      <w:r w:rsidRPr="0029193B">
        <w:rPr>
          <w:rFonts w:ascii="Times New Roman" w:hAnsi="Times New Roman" w:cs="Times New Roman"/>
          <w:color w:val="auto"/>
          <w:sz w:val="28"/>
          <w:szCs w:val="28"/>
        </w:rPr>
        <w:t>______________ </w:t>
      </w:r>
      <w:proofErr w:type="spellStart"/>
      <w:r w:rsidRPr="0029193B">
        <w:rPr>
          <w:rFonts w:ascii="Times New Roman" w:hAnsi="Times New Roman" w:cs="Times New Roman"/>
          <w:color w:val="auto"/>
          <w:sz w:val="28"/>
          <w:szCs w:val="28"/>
        </w:rPr>
        <w:t>С.В.Горелик</w:t>
      </w:r>
      <w:proofErr w:type="spellEnd"/>
    </w:p>
    <w:p w:rsidR="006104AE" w:rsidRPr="0029193B" w:rsidRDefault="006104AE" w:rsidP="006104AE">
      <w:pPr>
        <w:ind w:left="10206"/>
        <w:rPr>
          <w:rFonts w:ascii="Times New Roman" w:hAnsi="Times New Roman" w:cs="Times New Roman"/>
          <w:color w:val="auto"/>
          <w:sz w:val="28"/>
          <w:szCs w:val="28"/>
        </w:rPr>
      </w:pPr>
      <w:r w:rsidRPr="0029193B">
        <w:rPr>
          <w:rFonts w:ascii="Times New Roman" w:hAnsi="Times New Roman" w:cs="Times New Roman"/>
          <w:color w:val="auto"/>
          <w:sz w:val="28"/>
          <w:szCs w:val="28"/>
        </w:rPr>
        <w:t>«___» ____________ 2019</w:t>
      </w:r>
    </w:p>
    <w:p w:rsidR="00CA053A" w:rsidRPr="0029193B" w:rsidRDefault="00CA053A" w:rsidP="00254E4E">
      <w:pPr>
        <w:pStyle w:val="af3"/>
        <w:tabs>
          <w:tab w:val="left" w:pos="0"/>
        </w:tabs>
        <w:ind w:firstLine="567"/>
        <w:rPr>
          <w:rStyle w:val="af2"/>
          <w:rFonts w:ascii="Times New Roman" w:hAnsi="Times New Roman"/>
          <w:color w:val="auto"/>
          <w:sz w:val="28"/>
          <w:szCs w:val="28"/>
        </w:rPr>
      </w:pPr>
    </w:p>
    <w:p w:rsidR="006104AE" w:rsidRPr="0029193B" w:rsidRDefault="006104AE" w:rsidP="006104AE">
      <w:pPr>
        <w:pStyle w:val="a3"/>
        <w:shd w:val="clear" w:color="auto" w:fill="auto"/>
        <w:tabs>
          <w:tab w:val="left" w:pos="851"/>
        </w:tabs>
        <w:spacing w:line="240" w:lineRule="auto"/>
        <w:ind w:right="110"/>
        <w:jc w:val="center"/>
        <w:rPr>
          <w:spacing w:val="4"/>
          <w:sz w:val="28"/>
          <w:szCs w:val="28"/>
        </w:rPr>
      </w:pPr>
      <w:r w:rsidRPr="0029193B">
        <w:rPr>
          <w:spacing w:val="4"/>
          <w:sz w:val="28"/>
          <w:szCs w:val="28"/>
        </w:rPr>
        <w:t>Программа реализации педагогического проекта</w:t>
      </w:r>
    </w:p>
    <w:p w:rsidR="006104AE" w:rsidRPr="00597A46" w:rsidRDefault="006104AE" w:rsidP="00597A46">
      <w:pPr>
        <w:jc w:val="both"/>
        <w:rPr>
          <w:rFonts w:ascii="Times New Roman" w:hAnsi="Times New Roman" w:cs="Times New Roman"/>
          <w:b/>
          <w:color w:val="auto"/>
          <w:sz w:val="28"/>
          <w:szCs w:val="28"/>
          <w:shd w:val="clear" w:color="auto" w:fill="FFFFFF"/>
        </w:rPr>
      </w:pPr>
      <w:r w:rsidRPr="0029193B">
        <w:rPr>
          <w:color w:val="auto"/>
          <w:spacing w:val="4"/>
          <w:sz w:val="28"/>
          <w:szCs w:val="28"/>
        </w:rPr>
        <w:t>«</w:t>
      </w:r>
      <w:r w:rsidR="00597A46" w:rsidRPr="00F51B88">
        <w:rPr>
          <w:rFonts w:ascii="Times New Roman" w:hAnsi="Times New Roman" w:cs="Times New Roman"/>
          <w:color w:val="auto"/>
          <w:sz w:val="28"/>
          <w:szCs w:val="28"/>
        </w:rPr>
        <w:t>Методическое сопровождение профессионального развития молодых специалистов</w:t>
      </w:r>
      <w:r w:rsidR="00597A46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597A46" w:rsidRPr="00F51B88">
        <w:rPr>
          <w:rFonts w:ascii="Times New Roman" w:hAnsi="Times New Roman" w:cs="Times New Roman"/>
          <w:color w:val="auto"/>
          <w:sz w:val="28"/>
          <w:szCs w:val="28"/>
        </w:rPr>
        <w:t>в системе образования района</w:t>
      </w:r>
      <w:r w:rsidRPr="0029193B">
        <w:rPr>
          <w:color w:val="auto"/>
          <w:spacing w:val="4"/>
          <w:sz w:val="28"/>
          <w:szCs w:val="28"/>
        </w:rPr>
        <w:t>»</w:t>
      </w:r>
    </w:p>
    <w:p w:rsidR="006104AE" w:rsidRPr="0029193B" w:rsidRDefault="006104AE" w:rsidP="006104AE">
      <w:pPr>
        <w:pStyle w:val="a3"/>
        <w:shd w:val="clear" w:color="auto" w:fill="auto"/>
        <w:tabs>
          <w:tab w:val="left" w:pos="851"/>
        </w:tabs>
        <w:spacing w:line="240" w:lineRule="auto"/>
        <w:ind w:right="110"/>
        <w:jc w:val="center"/>
        <w:rPr>
          <w:i/>
          <w:spacing w:val="4"/>
          <w:sz w:val="28"/>
          <w:szCs w:val="28"/>
        </w:rPr>
      </w:pPr>
      <w:r w:rsidRPr="0029193B">
        <w:rPr>
          <w:i/>
          <w:spacing w:val="4"/>
          <w:sz w:val="28"/>
          <w:szCs w:val="28"/>
        </w:rPr>
        <w:t>срок реализации 2019-202</w:t>
      </w:r>
      <w:r w:rsidR="003206D7">
        <w:rPr>
          <w:i/>
          <w:spacing w:val="4"/>
          <w:sz w:val="28"/>
          <w:szCs w:val="28"/>
        </w:rPr>
        <w:t>2</w:t>
      </w:r>
      <w:r w:rsidR="00CC0260">
        <w:rPr>
          <w:i/>
          <w:spacing w:val="4"/>
          <w:sz w:val="28"/>
          <w:szCs w:val="28"/>
        </w:rPr>
        <w:t xml:space="preserve"> </w:t>
      </w:r>
      <w:proofErr w:type="spellStart"/>
      <w:r w:rsidRPr="0029193B">
        <w:rPr>
          <w:i/>
          <w:spacing w:val="4"/>
          <w:sz w:val="28"/>
          <w:szCs w:val="28"/>
        </w:rPr>
        <w:t>гг</w:t>
      </w:r>
      <w:proofErr w:type="spellEnd"/>
    </w:p>
    <w:p w:rsidR="006104AE" w:rsidRPr="0029193B" w:rsidRDefault="006104AE" w:rsidP="006104AE">
      <w:pPr>
        <w:pStyle w:val="a3"/>
        <w:shd w:val="clear" w:color="auto" w:fill="auto"/>
        <w:tabs>
          <w:tab w:val="left" w:pos="851"/>
        </w:tabs>
        <w:spacing w:line="240" w:lineRule="auto"/>
        <w:ind w:left="6663" w:right="110"/>
        <w:rPr>
          <w:i/>
          <w:sz w:val="28"/>
          <w:szCs w:val="28"/>
        </w:rPr>
      </w:pPr>
    </w:p>
    <w:p w:rsidR="006104AE" w:rsidRPr="0029193B" w:rsidRDefault="006104AE" w:rsidP="006104AE">
      <w:pPr>
        <w:pStyle w:val="a3"/>
        <w:shd w:val="clear" w:color="auto" w:fill="auto"/>
        <w:tabs>
          <w:tab w:val="left" w:pos="851"/>
        </w:tabs>
        <w:spacing w:line="240" w:lineRule="auto"/>
        <w:ind w:right="110"/>
        <w:jc w:val="left"/>
        <w:rPr>
          <w:b/>
          <w:spacing w:val="4"/>
          <w:sz w:val="28"/>
          <w:szCs w:val="28"/>
        </w:rPr>
      </w:pPr>
      <w:r w:rsidRPr="0029193B">
        <w:rPr>
          <w:b/>
          <w:spacing w:val="4"/>
          <w:sz w:val="28"/>
          <w:szCs w:val="28"/>
        </w:rPr>
        <w:t>Первый этап: подготовительный</w:t>
      </w:r>
    </w:p>
    <w:p w:rsidR="006104AE" w:rsidRPr="0029193B" w:rsidRDefault="006104AE" w:rsidP="006104AE">
      <w:pPr>
        <w:pStyle w:val="a3"/>
        <w:shd w:val="clear" w:color="auto" w:fill="auto"/>
        <w:tabs>
          <w:tab w:val="left" w:pos="851"/>
        </w:tabs>
        <w:spacing w:line="240" w:lineRule="auto"/>
        <w:ind w:right="110"/>
        <w:jc w:val="left"/>
        <w:rPr>
          <w:spacing w:val="4"/>
          <w:sz w:val="28"/>
          <w:szCs w:val="28"/>
        </w:rPr>
      </w:pPr>
      <w:r w:rsidRPr="0029193B">
        <w:rPr>
          <w:spacing w:val="4"/>
          <w:sz w:val="28"/>
          <w:szCs w:val="28"/>
        </w:rPr>
        <w:t>Задача: 1. Создание условий для последующей реализации педагогического проекта</w:t>
      </w:r>
    </w:p>
    <w:p w:rsidR="006104AE" w:rsidRPr="0029193B" w:rsidRDefault="006104AE" w:rsidP="006104AE">
      <w:pPr>
        <w:pStyle w:val="a3"/>
        <w:shd w:val="clear" w:color="auto" w:fill="auto"/>
        <w:tabs>
          <w:tab w:val="left" w:pos="851"/>
        </w:tabs>
        <w:spacing w:line="240" w:lineRule="auto"/>
        <w:ind w:right="110"/>
        <w:jc w:val="left"/>
        <w:rPr>
          <w:spacing w:val="4"/>
          <w:sz w:val="28"/>
          <w:szCs w:val="28"/>
        </w:rPr>
      </w:pPr>
      <w:r w:rsidRPr="0029193B">
        <w:rPr>
          <w:spacing w:val="4"/>
          <w:sz w:val="28"/>
          <w:szCs w:val="28"/>
        </w:rPr>
        <w:t>сроки реализации: март 2019 – август 2019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4"/>
        <w:gridCol w:w="7126"/>
        <w:gridCol w:w="2716"/>
        <w:gridCol w:w="4361"/>
      </w:tblGrid>
      <w:tr w:rsidR="0029193B" w:rsidRPr="0029193B" w:rsidTr="006104AE">
        <w:tc>
          <w:tcPr>
            <w:tcW w:w="614" w:type="dxa"/>
          </w:tcPr>
          <w:p w:rsidR="006104AE" w:rsidRPr="0029193B" w:rsidRDefault="006104AE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№</w:t>
            </w:r>
          </w:p>
        </w:tc>
        <w:tc>
          <w:tcPr>
            <w:tcW w:w="7126" w:type="dxa"/>
          </w:tcPr>
          <w:p w:rsidR="006104AE" w:rsidRPr="0029193B" w:rsidRDefault="006104AE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Содержание работы</w:t>
            </w:r>
          </w:p>
        </w:tc>
        <w:tc>
          <w:tcPr>
            <w:tcW w:w="2716" w:type="dxa"/>
          </w:tcPr>
          <w:p w:rsidR="006104AE" w:rsidRPr="0029193B" w:rsidRDefault="006104AE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 xml:space="preserve">Ресурсы </w:t>
            </w:r>
          </w:p>
        </w:tc>
        <w:tc>
          <w:tcPr>
            <w:tcW w:w="4361" w:type="dxa"/>
          </w:tcPr>
          <w:p w:rsidR="006104AE" w:rsidRPr="0029193B" w:rsidRDefault="006104AE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z w:val="28"/>
                <w:szCs w:val="28"/>
              </w:rPr>
              <w:t>Прогнозируемые результаты</w:t>
            </w:r>
          </w:p>
        </w:tc>
      </w:tr>
      <w:tr w:rsidR="0029193B" w:rsidRPr="0029193B" w:rsidTr="006104AE">
        <w:tc>
          <w:tcPr>
            <w:tcW w:w="614" w:type="dxa"/>
          </w:tcPr>
          <w:p w:rsidR="006104AE" w:rsidRPr="0029193B" w:rsidRDefault="006104AE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1</w:t>
            </w:r>
          </w:p>
        </w:tc>
        <w:tc>
          <w:tcPr>
            <w:tcW w:w="7126" w:type="dxa"/>
          </w:tcPr>
          <w:p w:rsidR="006104AE" w:rsidRPr="0029193B" w:rsidRDefault="006104AE" w:rsidP="006104AE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Проблемно-ориентированный анализ состояния закрепления молодых специалистов на первом рабочем месте, выявление актуальных проблем</w:t>
            </w:r>
          </w:p>
        </w:tc>
        <w:tc>
          <w:tcPr>
            <w:tcW w:w="2716" w:type="dxa"/>
          </w:tcPr>
          <w:p w:rsidR="006104AE" w:rsidRPr="0029193B" w:rsidRDefault="006104AE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Аналитическая информация</w:t>
            </w:r>
          </w:p>
        </w:tc>
        <w:tc>
          <w:tcPr>
            <w:tcW w:w="4361" w:type="dxa"/>
            <w:vMerge w:val="restart"/>
          </w:tcPr>
          <w:p w:rsidR="006104AE" w:rsidRPr="0029193B" w:rsidRDefault="006104AE" w:rsidP="006A5C46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 xml:space="preserve">Выявит уровень </w:t>
            </w:r>
            <w:r w:rsidR="006A5C46">
              <w:rPr>
                <w:spacing w:val="4"/>
                <w:sz w:val="28"/>
                <w:szCs w:val="28"/>
              </w:rPr>
              <w:t>сформированности мотивов у молодых специалистов</w:t>
            </w:r>
          </w:p>
        </w:tc>
      </w:tr>
      <w:tr w:rsidR="0029193B" w:rsidRPr="0029193B" w:rsidTr="006104AE">
        <w:tc>
          <w:tcPr>
            <w:tcW w:w="614" w:type="dxa"/>
          </w:tcPr>
          <w:p w:rsidR="006104AE" w:rsidRPr="0029193B" w:rsidRDefault="006104AE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2</w:t>
            </w:r>
          </w:p>
        </w:tc>
        <w:tc>
          <w:tcPr>
            <w:tcW w:w="7126" w:type="dxa"/>
          </w:tcPr>
          <w:p w:rsidR="006104AE" w:rsidRPr="0029193B" w:rsidRDefault="006104AE" w:rsidP="006104AE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b/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Разработка анкет и опросников для проведения диагностической работы с молодыми специалистами</w:t>
            </w:r>
          </w:p>
        </w:tc>
        <w:tc>
          <w:tcPr>
            <w:tcW w:w="2716" w:type="dxa"/>
          </w:tcPr>
          <w:p w:rsidR="006104AE" w:rsidRPr="0029193B" w:rsidRDefault="006104AE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Анкеты и опросники</w:t>
            </w:r>
          </w:p>
        </w:tc>
        <w:tc>
          <w:tcPr>
            <w:tcW w:w="4361" w:type="dxa"/>
            <w:vMerge/>
          </w:tcPr>
          <w:p w:rsidR="006104AE" w:rsidRPr="0029193B" w:rsidRDefault="006104AE" w:rsidP="006A5C46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rPr>
                <w:spacing w:val="4"/>
                <w:sz w:val="28"/>
                <w:szCs w:val="28"/>
              </w:rPr>
            </w:pPr>
          </w:p>
        </w:tc>
      </w:tr>
      <w:tr w:rsidR="0029193B" w:rsidRPr="0029193B" w:rsidTr="006104AE">
        <w:tc>
          <w:tcPr>
            <w:tcW w:w="614" w:type="dxa"/>
          </w:tcPr>
          <w:p w:rsidR="006104AE" w:rsidRPr="0029193B" w:rsidRDefault="006104AE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3</w:t>
            </w:r>
          </w:p>
        </w:tc>
        <w:tc>
          <w:tcPr>
            <w:tcW w:w="7126" w:type="dxa"/>
          </w:tcPr>
          <w:p w:rsidR="006104AE" w:rsidRPr="0029193B" w:rsidRDefault="006104AE" w:rsidP="006104AE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Диагностическая работа с участниками проекта по мотивации молодых специалистов</w:t>
            </w:r>
          </w:p>
        </w:tc>
        <w:tc>
          <w:tcPr>
            <w:tcW w:w="2716" w:type="dxa"/>
          </w:tcPr>
          <w:p w:rsidR="006104AE" w:rsidRPr="0029193B" w:rsidRDefault="006104AE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Сводная информация</w:t>
            </w:r>
          </w:p>
        </w:tc>
        <w:tc>
          <w:tcPr>
            <w:tcW w:w="4361" w:type="dxa"/>
            <w:vMerge/>
          </w:tcPr>
          <w:p w:rsidR="006104AE" w:rsidRPr="0029193B" w:rsidRDefault="006104AE" w:rsidP="006A5C46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rPr>
                <w:spacing w:val="4"/>
                <w:sz w:val="28"/>
                <w:szCs w:val="28"/>
              </w:rPr>
            </w:pPr>
          </w:p>
        </w:tc>
      </w:tr>
      <w:tr w:rsidR="0029193B" w:rsidRPr="0029193B" w:rsidTr="006104AE">
        <w:tc>
          <w:tcPr>
            <w:tcW w:w="614" w:type="dxa"/>
          </w:tcPr>
          <w:p w:rsidR="006104AE" w:rsidRPr="0029193B" w:rsidRDefault="006104AE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4</w:t>
            </w:r>
          </w:p>
        </w:tc>
        <w:tc>
          <w:tcPr>
            <w:tcW w:w="7126" w:type="dxa"/>
          </w:tcPr>
          <w:p w:rsidR="006104AE" w:rsidRPr="0029193B" w:rsidRDefault="006104AE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Создание творческой группы педагогов для реализации проекта</w:t>
            </w:r>
          </w:p>
        </w:tc>
        <w:tc>
          <w:tcPr>
            <w:tcW w:w="2716" w:type="dxa"/>
          </w:tcPr>
          <w:p w:rsidR="006104AE" w:rsidRPr="0029193B" w:rsidRDefault="006104AE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</w:p>
        </w:tc>
        <w:tc>
          <w:tcPr>
            <w:tcW w:w="4361" w:type="dxa"/>
          </w:tcPr>
          <w:p w:rsidR="006104AE" w:rsidRPr="0029193B" w:rsidRDefault="006104AE" w:rsidP="006A5C46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 xml:space="preserve">Оптимальный подбор педагогов позволит качественно реализовать проект </w:t>
            </w:r>
          </w:p>
        </w:tc>
      </w:tr>
      <w:tr w:rsidR="0029193B" w:rsidRPr="0029193B" w:rsidTr="006104AE">
        <w:tc>
          <w:tcPr>
            <w:tcW w:w="614" w:type="dxa"/>
          </w:tcPr>
          <w:p w:rsidR="006104AE" w:rsidRPr="0029193B" w:rsidRDefault="006104AE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5</w:t>
            </w:r>
          </w:p>
        </w:tc>
        <w:tc>
          <w:tcPr>
            <w:tcW w:w="7126" w:type="dxa"/>
          </w:tcPr>
          <w:p w:rsidR="006104AE" w:rsidRPr="0029193B" w:rsidRDefault="006104AE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Распределение функциональных обязанностей среди педагогов-участников проекта</w:t>
            </w:r>
          </w:p>
        </w:tc>
        <w:tc>
          <w:tcPr>
            <w:tcW w:w="2716" w:type="dxa"/>
          </w:tcPr>
          <w:p w:rsidR="006104AE" w:rsidRPr="0029193B" w:rsidRDefault="006104AE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</w:p>
        </w:tc>
        <w:tc>
          <w:tcPr>
            <w:tcW w:w="4361" w:type="dxa"/>
          </w:tcPr>
          <w:p w:rsidR="006104AE" w:rsidRPr="0029193B" w:rsidRDefault="006104AE" w:rsidP="006A5C46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Рациональное распределение времени и физических затрат</w:t>
            </w:r>
          </w:p>
        </w:tc>
      </w:tr>
      <w:tr w:rsidR="0029193B" w:rsidRPr="0029193B" w:rsidTr="006104AE">
        <w:tc>
          <w:tcPr>
            <w:tcW w:w="614" w:type="dxa"/>
          </w:tcPr>
          <w:p w:rsidR="006104AE" w:rsidRPr="0029193B" w:rsidRDefault="006104AE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6</w:t>
            </w:r>
          </w:p>
        </w:tc>
        <w:tc>
          <w:tcPr>
            <w:tcW w:w="7126" w:type="dxa"/>
          </w:tcPr>
          <w:p w:rsidR="006104AE" w:rsidRPr="0029193B" w:rsidRDefault="006104AE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Изучение литературы и интернет ресурсов по теме проекта</w:t>
            </w:r>
          </w:p>
        </w:tc>
        <w:tc>
          <w:tcPr>
            <w:tcW w:w="2716" w:type="dxa"/>
          </w:tcPr>
          <w:p w:rsidR="006104AE" w:rsidRPr="0029193B" w:rsidRDefault="006104AE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Информационно-методическое обеспечение</w:t>
            </w:r>
          </w:p>
        </w:tc>
        <w:tc>
          <w:tcPr>
            <w:tcW w:w="4361" w:type="dxa"/>
          </w:tcPr>
          <w:p w:rsidR="006104AE" w:rsidRPr="0029193B" w:rsidRDefault="006104AE" w:rsidP="006A5C46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Позволит методически правильно выстроить систему работы</w:t>
            </w:r>
          </w:p>
        </w:tc>
      </w:tr>
      <w:tr w:rsidR="006104AE" w:rsidRPr="0029193B" w:rsidTr="006104AE">
        <w:tc>
          <w:tcPr>
            <w:tcW w:w="614" w:type="dxa"/>
          </w:tcPr>
          <w:p w:rsidR="006104AE" w:rsidRPr="0029193B" w:rsidRDefault="006104AE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lastRenderedPageBreak/>
              <w:t>7</w:t>
            </w:r>
          </w:p>
        </w:tc>
        <w:tc>
          <w:tcPr>
            <w:tcW w:w="7126" w:type="dxa"/>
          </w:tcPr>
          <w:p w:rsidR="006104AE" w:rsidRPr="0029193B" w:rsidRDefault="006104AE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z w:val="28"/>
                <w:szCs w:val="28"/>
              </w:rPr>
            </w:pPr>
            <w:r w:rsidRPr="0029193B">
              <w:rPr>
                <w:sz w:val="28"/>
                <w:szCs w:val="28"/>
              </w:rPr>
              <w:t>Документальное оформление подготовки и реализации педагогического проекта</w:t>
            </w:r>
          </w:p>
        </w:tc>
        <w:tc>
          <w:tcPr>
            <w:tcW w:w="2716" w:type="dxa"/>
          </w:tcPr>
          <w:p w:rsidR="006104AE" w:rsidRPr="0029193B" w:rsidRDefault="006104AE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приказы</w:t>
            </w:r>
          </w:p>
        </w:tc>
        <w:tc>
          <w:tcPr>
            <w:tcW w:w="4361" w:type="dxa"/>
          </w:tcPr>
          <w:p w:rsidR="006104AE" w:rsidRPr="0029193B" w:rsidRDefault="006104AE" w:rsidP="006A5C46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Повышение ответственности за реализацию и результат</w:t>
            </w:r>
          </w:p>
        </w:tc>
      </w:tr>
    </w:tbl>
    <w:p w:rsidR="006104AE" w:rsidRPr="0029193B" w:rsidRDefault="006104AE" w:rsidP="006104AE">
      <w:pPr>
        <w:pStyle w:val="a3"/>
        <w:shd w:val="clear" w:color="auto" w:fill="auto"/>
        <w:tabs>
          <w:tab w:val="left" w:pos="851"/>
        </w:tabs>
        <w:spacing w:line="240" w:lineRule="auto"/>
        <w:ind w:right="110"/>
        <w:jc w:val="left"/>
        <w:rPr>
          <w:b/>
          <w:spacing w:val="4"/>
          <w:sz w:val="28"/>
          <w:szCs w:val="28"/>
        </w:rPr>
      </w:pPr>
    </w:p>
    <w:p w:rsidR="006104AE" w:rsidRPr="0029193B" w:rsidRDefault="006104AE" w:rsidP="006104AE">
      <w:pPr>
        <w:pStyle w:val="a3"/>
        <w:shd w:val="clear" w:color="auto" w:fill="auto"/>
        <w:tabs>
          <w:tab w:val="left" w:pos="851"/>
        </w:tabs>
        <w:spacing w:line="240" w:lineRule="auto"/>
        <w:ind w:right="110"/>
        <w:jc w:val="left"/>
        <w:rPr>
          <w:b/>
          <w:spacing w:val="4"/>
          <w:sz w:val="28"/>
          <w:szCs w:val="28"/>
        </w:rPr>
      </w:pPr>
      <w:r w:rsidRPr="0029193B">
        <w:rPr>
          <w:b/>
          <w:spacing w:val="4"/>
          <w:sz w:val="28"/>
          <w:szCs w:val="28"/>
        </w:rPr>
        <w:t xml:space="preserve">Второй этап: </w:t>
      </w:r>
      <w:r w:rsidR="00F51B88">
        <w:rPr>
          <w:b/>
          <w:spacing w:val="4"/>
          <w:sz w:val="28"/>
          <w:szCs w:val="28"/>
        </w:rPr>
        <w:t>технологичес</w:t>
      </w:r>
      <w:r w:rsidRPr="0029193B">
        <w:rPr>
          <w:b/>
          <w:spacing w:val="4"/>
          <w:sz w:val="28"/>
          <w:szCs w:val="28"/>
        </w:rPr>
        <w:t>кий</w:t>
      </w:r>
    </w:p>
    <w:p w:rsidR="006104AE" w:rsidRPr="0029193B" w:rsidRDefault="006104AE" w:rsidP="006104AE">
      <w:pPr>
        <w:pStyle w:val="a3"/>
        <w:shd w:val="clear" w:color="auto" w:fill="auto"/>
        <w:tabs>
          <w:tab w:val="left" w:pos="851"/>
        </w:tabs>
        <w:spacing w:line="240" w:lineRule="auto"/>
        <w:ind w:right="110"/>
        <w:jc w:val="left"/>
        <w:rPr>
          <w:b/>
          <w:spacing w:val="4"/>
          <w:sz w:val="28"/>
          <w:szCs w:val="28"/>
        </w:rPr>
      </w:pPr>
      <w:r w:rsidRPr="0029193B">
        <w:rPr>
          <w:b/>
          <w:spacing w:val="4"/>
          <w:sz w:val="28"/>
          <w:szCs w:val="28"/>
        </w:rPr>
        <w:t xml:space="preserve">Задача: </w:t>
      </w:r>
      <w:r w:rsidRPr="0029193B">
        <w:rPr>
          <w:spacing w:val="4"/>
          <w:sz w:val="28"/>
          <w:szCs w:val="28"/>
        </w:rPr>
        <w:t>организация работы реализации педагогического проекта</w:t>
      </w:r>
    </w:p>
    <w:p w:rsidR="006104AE" w:rsidRPr="0029193B" w:rsidRDefault="006104AE" w:rsidP="006104AE">
      <w:pPr>
        <w:pStyle w:val="a3"/>
        <w:shd w:val="clear" w:color="auto" w:fill="auto"/>
        <w:tabs>
          <w:tab w:val="left" w:pos="851"/>
        </w:tabs>
        <w:spacing w:line="240" w:lineRule="auto"/>
        <w:ind w:right="110"/>
        <w:jc w:val="left"/>
        <w:rPr>
          <w:spacing w:val="4"/>
          <w:sz w:val="28"/>
          <w:szCs w:val="28"/>
        </w:rPr>
      </w:pPr>
      <w:r w:rsidRPr="0029193B">
        <w:rPr>
          <w:spacing w:val="4"/>
          <w:sz w:val="28"/>
          <w:szCs w:val="28"/>
        </w:rPr>
        <w:t>Сроки реализации: сентябрь 20</w:t>
      </w:r>
      <w:r w:rsidR="00F51B88">
        <w:rPr>
          <w:spacing w:val="4"/>
          <w:sz w:val="28"/>
          <w:szCs w:val="28"/>
        </w:rPr>
        <w:t>19</w:t>
      </w:r>
      <w:r w:rsidRPr="0029193B">
        <w:rPr>
          <w:spacing w:val="4"/>
          <w:sz w:val="28"/>
          <w:szCs w:val="28"/>
        </w:rPr>
        <w:t>- апрель 202</w:t>
      </w:r>
      <w:r w:rsidR="003206D7">
        <w:rPr>
          <w:spacing w:val="4"/>
          <w:sz w:val="28"/>
          <w:szCs w:val="28"/>
        </w:rPr>
        <w:t>2</w:t>
      </w: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8"/>
        <w:gridCol w:w="7165"/>
        <w:gridCol w:w="2835"/>
        <w:gridCol w:w="4252"/>
      </w:tblGrid>
      <w:tr w:rsidR="0029193B" w:rsidRPr="0029193B" w:rsidTr="006104AE">
        <w:tc>
          <w:tcPr>
            <w:tcW w:w="598" w:type="dxa"/>
          </w:tcPr>
          <w:p w:rsidR="006104AE" w:rsidRPr="0029193B" w:rsidRDefault="006104AE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№</w:t>
            </w:r>
          </w:p>
        </w:tc>
        <w:tc>
          <w:tcPr>
            <w:tcW w:w="7165" w:type="dxa"/>
          </w:tcPr>
          <w:p w:rsidR="006104AE" w:rsidRPr="0029193B" w:rsidRDefault="006104AE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Содержание работы</w:t>
            </w:r>
          </w:p>
        </w:tc>
        <w:tc>
          <w:tcPr>
            <w:tcW w:w="2835" w:type="dxa"/>
          </w:tcPr>
          <w:p w:rsidR="006104AE" w:rsidRPr="0029193B" w:rsidRDefault="006104AE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 xml:space="preserve">Ресурсы </w:t>
            </w:r>
          </w:p>
        </w:tc>
        <w:tc>
          <w:tcPr>
            <w:tcW w:w="4252" w:type="dxa"/>
          </w:tcPr>
          <w:p w:rsidR="006104AE" w:rsidRPr="0029193B" w:rsidRDefault="006104AE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z w:val="28"/>
                <w:szCs w:val="28"/>
              </w:rPr>
              <w:t>Прогнозируемые результаты</w:t>
            </w:r>
          </w:p>
        </w:tc>
      </w:tr>
      <w:tr w:rsidR="0029193B" w:rsidRPr="0029193B" w:rsidTr="006104AE">
        <w:tc>
          <w:tcPr>
            <w:tcW w:w="598" w:type="dxa"/>
          </w:tcPr>
          <w:p w:rsidR="006104AE" w:rsidRPr="0029193B" w:rsidRDefault="006104AE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1</w:t>
            </w:r>
          </w:p>
        </w:tc>
        <w:tc>
          <w:tcPr>
            <w:tcW w:w="7165" w:type="dxa"/>
          </w:tcPr>
          <w:p w:rsidR="006104AE" w:rsidRPr="0029193B" w:rsidRDefault="006104AE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Разработка системы работы по теме проекта</w:t>
            </w:r>
          </w:p>
        </w:tc>
        <w:tc>
          <w:tcPr>
            <w:tcW w:w="2835" w:type="dxa"/>
          </w:tcPr>
          <w:p w:rsidR="006104AE" w:rsidRPr="0029193B" w:rsidRDefault="006104AE" w:rsidP="006104AE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Планы ШМС</w:t>
            </w:r>
          </w:p>
        </w:tc>
        <w:tc>
          <w:tcPr>
            <w:tcW w:w="4252" w:type="dxa"/>
          </w:tcPr>
          <w:p w:rsidR="006104AE" w:rsidRPr="00557301" w:rsidRDefault="00557301" w:rsidP="00557301">
            <w:pPr>
              <w:jc w:val="both"/>
              <w:rPr>
                <w:rFonts w:ascii="Times New Roman" w:hAnsi="Times New Roman"/>
                <w:sz w:val="30"/>
                <w:szCs w:val="30"/>
              </w:rPr>
            </w:pPr>
            <w:r w:rsidRPr="00692F7E">
              <w:rPr>
                <w:rFonts w:ascii="Times New Roman" w:hAnsi="Times New Roman"/>
                <w:sz w:val="30"/>
                <w:szCs w:val="30"/>
              </w:rPr>
              <w:t>личностн</w:t>
            </w:r>
            <w:r>
              <w:rPr>
                <w:rFonts w:ascii="Times New Roman" w:hAnsi="Times New Roman"/>
                <w:sz w:val="30"/>
                <w:szCs w:val="30"/>
              </w:rPr>
              <w:t>ый</w:t>
            </w:r>
            <w:r w:rsidRPr="00692F7E">
              <w:rPr>
                <w:rFonts w:ascii="Times New Roman" w:hAnsi="Times New Roman"/>
                <w:sz w:val="30"/>
                <w:szCs w:val="30"/>
              </w:rPr>
              <w:t xml:space="preserve"> и профессиональн</w:t>
            </w:r>
            <w:r>
              <w:rPr>
                <w:rFonts w:ascii="Times New Roman" w:hAnsi="Times New Roman"/>
                <w:sz w:val="30"/>
                <w:szCs w:val="30"/>
              </w:rPr>
              <w:t>ый рост</w:t>
            </w:r>
            <w:r w:rsidRPr="00692F7E">
              <w:rPr>
                <w:rFonts w:ascii="Times New Roman" w:hAnsi="Times New Roman"/>
                <w:sz w:val="30"/>
                <w:szCs w:val="30"/>
              </w:rPr>
              <w:t xml:space="preserve"> молодых педагогов, их самореализаци</w:t>
            </w:r>
            <w:r>
              <w:rPr>
                <w:rFonts w:ascii="Times New Roman" w:hAnsi="Times New Roman"/>
                <w:sz w:val="30"/>
                <w:szCs w:val="30"/>
              </w:rPr>
              <w:t>я</w:t>
            </w:r>
            <w:r w:rsidRPr="00692F7E">
              <w:rPr>
                <w:rFonts w:ascii="Times New Roman" w:hAnsi="Times New Roman"/>
                <w:sz w:val="30"/>
                <w:szCs w:val="30"/>
              </w:rPr>
              <w:t xml:space="preserve"> и социализаци</w:t>
            </w:r>
            <w:r>
              <w:rPr>
                <w:rFonts w:ascii="Times New Roman" w:hAnsi="Times New Roman"/>
                <w:sz w:val="30"/>
                <w:szCs w:val="30"/>
              </w:rPr>
              <w:t>я средствами методической работы</w:t>
            </w:r>
          </w:p>
        </w:tc>
      </w:tr>
      <w:tr w:rsidR="0029193B" w:rsidRPr="0029193B" w:rsidTr="006104AE">
        <w:tc>
          <w:tcPr>
            <w:tcW w:w="598" w:type="dxa"/>
          </w:tcPr>
          <w:p w:rsidR="006104AE" w:rsidRPr="0029193B" w:rsidRDefault="006104AE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2</w:t>
            </w:r>
          </w:p>
        </w:tc>
        <w:tc>
          <w:tcPr>
            <w:tcW w:w="7165" w:type="dxa"/>
          </w:tcPr>
          <w:p w:rsidR="006104AE" w:rsidRPr="0099238B" w:rsidRDefault="000D2E1C" w:rsidP="00557301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  <w:highlight w:val="yellow"/>
              </w:rPr>
            </w:pPr>
            <w:r w:rsidRPr="002A6188">
              <w:rPr>
                <w:spacing w:val="4"/>
                <w:sz w:val="28"/>
                <w:szCs w:val="28"/>
              </w:rPr>
              <w:t>Организация психологического сопровождения</w:t>
            </w:r>
          </w:p>
        </w:tc>
        <w:tc>
          <w:tcPr>
            <w:tcW w:w="2835" w:type="dxa"/>
          </w:tcPr>
          <w:p w:rsidR="006104AE" w:rsidRPr="0029193B" w:rsidRDefault="000D2E1C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Тесты, диагностика</w:t>
            </w:r>
          </w:p>
        </w:tc>
        <w:tc>
          <w:tcPr>
            <w:tcW w:w="4252" w:type="dxa"/>
          </w:tcPr>
          <w:p w:rsidR="006104AE" w:rsidRPr="0029193B" w:rsidRDefault="000D2E1C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Своевременная корректировка мотивационной модели</w:t>
            </w:r>
          </w:p>
        </w:tc>
      </w:tr>
      <w:tr w:rsidR="0029193B" w:rsidRPr="0029193B" w:rsidTr="006104AE">
        <w:tc>
          <w:tcPr>
            <w:tcW w:w="598" w:type="dxa"/>
          </w:tcPr>
          <w:p w:rsidR="006104AE" w:rsidRPr="0029193B" w:rsidRDefault="006104AE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3</w:t>
            </w:r>
          </w:p>
        </w:tc>
        <w:tc>
          <w:tcPr>
            <w:tcW w:w="7165" w:type="dxa"/>
          </w:tcPr>
          <w:p w:rsidR="006104AE" w:rsidRPr="0099238B" w:rsidRDefault="002A6188" w:rsidP="002A6188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  <w:highlight w:val="yellow"/>
              </w:rPr>
            </w:pPr>
            <w:r w:rsidRPr="002A6188">
              <w:rPr>
                <w:spacing w:val="4"/>
                <w:sz w:val="28"/>
                <w:szCs w:val="28"/>
              </w:rPr>
              <w:t>Наставничество, менторство, занятия в Школах молодого специалиста</w:t>
            </w:r>
          </w:p>
        </w:tc>
        <w:tc>
          <w:tcPr>
            <w:tcW w:w="2835" w:type="dxa"/>
          </w:tcPr>
          <w:p w:rsidR="006104AE" w:rsidRPr="0029193B" w:rsidRDefault="002A6188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Реализация планов ШМС</w:t>
            </w:r>
          </w:p>
        </w:tc>
        <w:tc>
          <w:tcPr>
            <w:tcW w:w="4252" w:type="dxa"/>
          </w:tcPr>
          <w:p w:rsidR="006104AE" w:rsidRPr="0029193B" w:rsidRDefault="002A6188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Создание ситуации профессионального успеха</w:t>
            </w:r>
          </w:p>
        </w:tc>
      </w:tr>
      <w:tr w:rsidR="0029193B" w:rsidRPr="0029193B" w:rsidTr="006104AE">
        <w:tc>
          <w:tcPr>
            <w:tcW w:w="598" w:type="dxa"/>
          </w:tcPr>
          <w:p w:rsidR="006104AE" w:rsidRPr="0029193B" w:rsidRDefault="00557301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4</w:t>
            </w:r>
          </w:p>
        </w:tc>
        <w:tc>
          <w:tcPr>
            <w:tcW w:w="7165" w:type="dxa"/>
          </w:tcPr>
          <w:p w:rsidR="006104AE" w:rsidRPr="0029193B" w:rsidRDefault="006104AE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Коррекция и регулирование хода педагогического проекта</w:t>
            </w:r>
          </w:p>
        </w:tc>
        <w:tc>
          <w:tcPr>
            <w:tcW w:w="2835" w:type="dxa"/>
          </w:tcPr>
          <w:p w:rsidR="006104AE" w:rsidRPr="0029193B" w:rsidRDefault="006104AE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Исключение или дополнение отдельных пунктов плана</w:t>
            </w:r>
          </w:p>
        </w:tc>
        <w:tc>
          <w:tcPr>
            <w:tcW w:w="4252" w:type="dxa"/>
          </w:tcPr>
          <w:p w:rsidR="006104AE" w:rsidRPr="0029193B" w:rsidRDefault="006104AE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коррекция ошибок, фиксация достижений при реализации проекта</w:t>
            </w:r>
          </w:p>
        </w:tc>
      </w:tr>
      <w:tr w:rsidR="0029193B" w:rsidRPr="0029193B" w:rsidTr="006104AE">
        <w:tc>
          <w:tcPr>
            <w:tcW w:w="598" w:type="dxa"/>
          </w:tcPr>
          <w:p w:rsidR="006104AE" w:rsidRPr="0029193B" w:rsidRDefault="00557301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5</w:t>
            </w:r>
          </w:p>
        </w:tc>
        <w:tc>
          <w:tcPr>
            <w:tcW w:w="7165" w:type="dxa"/>
          </w:tcPr>
          <w:p w:rsidR="006104AE" w:rsidRPr="0029193B" w:rsidRDefault="006104AE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Мониторинг промежуточных результатов</w:t>
            </w:r>
          </w:p>
        </w:tc>
        <w:tc>
          <w:tcPr>
            <w:tcW w:w="2835" w:type="dxa"/>
          </w:tcPr>
          <w:p w:rsidR="006104AE" w:rsidRPr="0029193B" w:rsidRDefault="006104AE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Анкеты, опросники</w:t>
            </w:r>
          </w:p>
        </w:tc>
        <w:tc>
          <w:tcPr>
            <w:tcW w:w="4252" w:type="dxa"/>
          </w:tcPr>
          <w:p w:rsidR="006104AE" w:rsidRPr="0029193B" w:rsidRDefault="006104AE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Положительная динамика активности участников проекта</w:t>
            </w:r>
          </w:p>
        </w:tc>
      </w:tr>
      <w:tr w:rsidR="0029193B" w:rsidRPr="0029193B" w:rsidTr="006104AE">
        <w:tc>
          <w:tcPr>
            <w:tcW w:w="598" w:type="dxa"/>
          </w:tcPr>
          <w:p w:rsidR="006104AE" w:rsidRPr="0029193B" w:rsidRDefault="00557301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6</w:t>
            </w:r>
          </w:p>
        </w:tc>
        <w:tc>
          <w:tcPr>
            <w:tcW w:w="7165" w:type="dxa"/>
          </w:tcPr>
          <w:p w:rsidR="006104AE" w:rsidRPr="0029193B" w:rsidRDefault="006104AE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Разработка системы методического сопровождения педагогического проекта</w:t>
            </w:r>
          </w:p>
        </w:tc>
        <w:tc>
          <w:tcPr>
            <w:tcW w:w="2835" w:type="dxa"/>
          </w:tcPr>
          <w:p w:rsidR="006104AE" w:rsidRPr="0029193B" w:rsidRDefault="006104AE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 xml:space="preserve">План методической работы </w:t>
            </w:r>
          </w:p>
        </w:tc>
        <w:tc>
          <w:tcPr>
            <w:tcW w:w="4252" w:type="dxa"/>
          </w:tcPr>
          <w:p w:rsidR="006104AE" w:rsidRPr="0029193B" w:rsidRDefault="006104AE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Высокий уровень профессиональной компетенции педагогов</w:t>
            </w:r>
          </w:p>
        </w:tc>
      </w:tr>
      <w:tr w:rsidR="0099238B" w:rsidRPr="0029193B" w:rsidTr="006104AE">
        <w:tc>
          <w:tcPr>
            <w:tcW w:w="598" w:type="dxa"/>
          </w:tcPr>
          <w:p w:rsidR="0099238B" w:rsidRDefault="002A6188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7</w:t>
            </w:r>
          </w:p>
        </w:tc>
        <w:tc>
          <w:tcPr>
            <w:tcW w:w="7165" w:type="dxa"/>
          </w:tcPr>
          <w:p w:rsidR="0099238B" w:rsidRPr="0029193B" w:rsidRDefault="0099238B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Возможность реализации в социуме</w:t>
            </w:r>
          </w:p>
        </w:tc>
        <w:tc>
          <w:tcPr>
            <w:tcW w:w="2835" w:type="dxa"/>
          </w:tcPr>
          <w:p w:rsidR="0099238B" w:rsidRPr="0029193B" w:rsidRDefault="002A6188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 xml:space="preserve">Межведомственное </w:t>
            </w:r>
            <w:r>
              <w:rPr>
                <w:spacing w:val="4"/>
                <w:sz w:val="28"/>
                <w:szCs w:val="28"/>
              </w:rPr>
              <w:lastRenderedPageBreak/>
              <w:t>взаимодействие</w:t>
            </w:r>
          </w:p>
        </w:tc>
        <w:tc>
          <w:tcPr>
            <w:tcW w:w="4252" w:type="dxa"/>
          </w:tcPr>
          <w:p w:rsidR="0099238B" w:rsidRPr="0029193B" w:rsidRDefault="002A6188" w:rsidP="002A6188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lastRenderedPageBreak/>
              <w:t xml:space="preserve">Самовыражение посредством </w:t>
            </w:r>
            <w:r>
              <w:rPr>
                <w:spacing w:val="4"/>
                <w:sz w:val="28"/>
                <w:szCs w:val="28"/>
              </w:rPr>
              <w:lastRenderedPageBreak/>
              <w:t>у</w:t>
            </w:r>
            <w:r w:rsidR="0099238B">
              <w:rPr>
                <w:spacing w:val="4"/>
                <w:sz w:val="28"/>
                <w:szCs w:val="28"/>
              </w:rPr>
              <w:t>части</w:t>
            </w:r>
            <w:r>
              <w:rPr>
                <w:spacing w:val="4"/>
                <w:sz w:val="28"/>
                <w:szCs w:val="28"/>
              </w:rPr>
              <w:t>я</w:t>
            </w:r>
            <w:r w:rsidR="0099238B">
              <w:rPr>
                <w:spacing w:val="4"/>
                <w:sz w:val="28"/>
                <w:szCs w:val="28"/>
              </w:rPr>
              <w:t xml:space="preserve"> в </w:t>
            </w:r>
            <w:r>
              <w:rPr>
                <w:spacing w:val="4"/>
                <w:sz w:val="28"/>
                <w:szCs w:val="28"/>
              </w:rPr>
              <w:t xml:space="preserve">творческих </w:t>
            </w:r>
            <w:r w:rsidR="0099238B">
              <w:rPr>
                <w:spacing w:val="4"/>
                <w:sz w:val="28"/>
                <w:szCs w:val="28"/>
              </w:rPr>
              <w:t xml:space="preserve">конкурсах, мероприятиях различного уровня </w:t>
            </w:r>
          </w:p>
        </w:tc>
      </w:tr>
      <w:tr w:rsidR="002A6188" w:rsidRPr="0029193B" w:rsidTr="006104AE">
        <w:tc>
          <w:tcPr>
            <w:tcW w:w="598" w:type="dxa"/>
          </w:tcPr>
          <w:p w:rsidR="002A6188" w:rsidRDefault="002A6188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lastRenderedPageBreak/>
              <w:t>8</w:t>
            </w:r>
          </w:p>
        </w:tc>
        <w:tc>
          <w:tcPr>
            <w:tcW w:w="7165" w:type="dxa"/>
          </w:tcPr>
          <w:p w:rsidR="002A6188" w:rsidRDefault="002A6188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Выпускной в Школе молодого специалиста</w:t>
            </w:r>
          </w:p>
        </w:tc>
        <w:tc>
          <w:tcPr>
            <w:tcW w:w="2835" w:type="dxa"/>
          </w:tcPr>
          <w:p w:rsidR="00597A46" w:rsidRPr="0029193B" w:rsidRDefault="00597A46" w:rsidP="00597A46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</w:p>
        </w:tc>
        <w:tc>
          <w:tcPr>
            <w:tcW w:w="4252" w:type="dxa"/>
          </w:tcPr>
          <w:p w:rsidR="002A6188" w:rsidRDefault="002A6188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Трансляция достижений</w:t>
            </w:r>
          </w:p>
        </w:tc>
      </w:tr>
    </w:tbl>
    <w:p w:rsidR="002A6188" w:rsidRDefault="002A6188" w:rsidP="006104AE">
      <w:pPr>
        <w:pStyle w:val="a3"/>
        <w:shd w:val="clear" w:color="auto" w:fill="auto"/>
        <w:tabs>
          <w:tab w:val="left" w:pos="851"/>
        </w:tabs>
        <w:spacing w:line="240" w:lineRule="auto"/>
        <w:ind w:right="110"/>
        <w:jc w:val="left"/>
        <w:rPr>
          <w:b/>
          <w:spacing w:val="4"/>
          <w:sz w:val="28"/>
          <w:szCs w:val="28"/>
        </w:rPr>
      </w:pPr>
    </w:p>
    <w:p w:rsidR="006104AE" w:rsidRPr="0029193B" w:rsidRDefault="006104AE" w:rsidP="006104AE">
      <w:pPr>
        <w:pStyle w:val="a3"/>
        <w:shd w:val="clear" w:color="auto" w:fill="auto"/>
        <w:tabs>
          <w:tab w:val="left" w:pos="851"/>
        </w:tabs>
        <w:spacing w:line="240" w:lineRule="auto"/>
        <w:ind w:right="110"/>
        <w:jc w:val="left"/>
        <w:rPr>
          <w:b/>
          <w:spacing w:val="4"/>
          <w:sz w:val="28"/>
          <w:szCs w:val="28"/>
        </w:rPr>
      </w:pPr>
      <w:r w:rsidRPr="0029193B">
        <w:rPr>
          <w:b/>
          <w:spacing w:val="4"/>
          <w:sz w:val="28"/>
          <w:szCs w:val="28"/>
        </w:rPr>
        <w:t>Третий этап: рефлексивный</w:t>
      </w:r>
    </w:p>
    <w:p w:rsidR="006104AE" w:rsidRPr="0029193B" w:rsidRDefault="006104AE" w:rsidP="006104AE">
      <w:pPr>
        <w:pStyle w:val="a3"/>
        <w:shd w:val="clear" w:color="auto" w:fill="auto"/>
        <w:tabs>
          <w:tab w:val="left" w:pos="851"/>
        </w:tabs>
        <w:spacing w:line="240" w:lineRule="auto"/>
        <w:ind w:right="110"/>
        <w:jc w:val="left"/>
        <w:rPr>
          <w:b/>
          <w:spacing w:val="4"/>
          <w:sz w:val="28"/>
          <w:szCs w:val="28"/>
        </w:rPr>
      </w:pPr>
      <w:r w:rsidRPr="0029193B">
        <w:rPr>
          <w:b/>
          <w:spacing w:val="4"/>
          <w:sz w:val="28"/>
          <w:szCs w:val="28"/>
        </w:rPr>
        <w:t xml:space="preserve">Задача: </w:t>
      </w:r>
      <w:r w:rsidRPr="0029193B">
        <w:rPr>
          <w:spacing w:val="4"/>
          <w:sz w:val="28"/>
          <w:szCs w:val="28"/>
        </w:rPr>
        <w:t>Изучение и обобщение результатов по реализации проекта</w:t>
      </w:r>
    </w:p>
    <w:p w:rsidR="006104AE" w:rsidRDefault="006104AE" w:rsidP="006104AE">
      <w:pPr>
        <w:pStyle w:val="a3"/>
        <w:shd w:val="clear" w:color="auto" w:fill="auto"/>
        <w:tabs>
          <w:tab w:val="left" w:pos="851"/>
        </w:tabs>
        <w:spacing w:line="240" w:lineRule="auto"/>
        <w:ind w:right="110"/>
        <w:jc w:val="left"/>
        <w:rPr>
          <w:spacing w:val="4"/>
          <w:sz w:val="28"/>
          <w:szCs w:val="28"/>
        </w:rPr>
      </w:pPr>
      <w:r w:rsidRPr="0029193B">
        <w:rPr>
          <w:spacing w:val="4"/>
          <w:sz w:val="28"/>
          <w:szCs w:val="28"/>
        </w:rPr>
        <w:t>Сроки реализации: апрель 202</w:t>
      </w:r>
      <w:r w:rsidR="003206D7">
        <w:rPr>
          <w:spacing w:val="4"/>
          <w:sz w:val="28"/>
          <w:szCs w:val="28"/>
        </w:rPr>
        <w:t>2</w:t>
      </w:r>
      <w:r w:rsidRPr="0029193B">
        <w:rPr>
          <w:spacing w:val="4"/>
          <w:sz w:val="28"/>
          <w:szCs w:val="28"/>
        </w:rPr>
        <w:t xml:space="preserve"> – </w:t>
      </w:r>
      <w:r w:rsidR="00597A46">
        <w:rPr>
          <w:spacing w:val="4"/>
          <w:sz w:val="28"/>
          <w:szCs w:val="28"/>
        </w:rPr>
        <w:t>май</w:t>
      </w:r>
      <w:r w:rsidRPr="0029193B">
        <w:rPr>
          <w:spacing w:val="4"/>
          <w:sz w:val="28"/>
          <w:szCs w:val="28"/>
        </w:rPr>
        <w:t xml:space="preserve"> 202</w:t>
      </w:r>
      <w:r w:rsidR="003206D7">
        <w:rPr>
          <w:spacing w:val="4"/>
          <w:sz w:val="28"/>
          <w:szCs w:val="28"/>
        </w:rPr>
        <w:t>2</w:t>
      </w:r>
    </w:p>
    <w:p w:rsidR="0065034C" w:rsidRPr="0029193B" w:rsidRDefault="0065034C" w:rsidP="006104AE">
      <w:pPr>
        <w:pStyle w:val="a3"/>
        <w:shd w:val="clear" w:color="auto" w:fill="auto"/>
        <w:tabs>
          <w:tab w:val="left" w:pos="851"/>
        </w:tabs>
        <w:spacing w:line="240" w:lineRule="auto"/>
        <w:ind w:right="110"/>
        <w:jc w:val="left"/>
        <w:rPr>
          <w:spacing w:val="4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8"/>
        <w:gridCol w:w="7143"/>
        <w:gridCol w:w="2833"/>
        <w:gridCol w:w="4243"/>
      </w:tblGrid>
      <w:tr w:rsidR="0029193B" w:rsidRPr="0029193B" w:rsidTr="0065034C">
        <w:tc>
          <w:tcPr>
            <w:tcW w:w="598" w:type="dxa"/>
          </w:tcPr>
          <w:p w:rsidR="006104AE" w:rsidRPr="0029193B" w:rsidRDefault="006104AE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№</w:t>
            </w:r>
          </w:p>
        </w:tc>
        <w:tc>
          <w:tcPr>
            <w:tcW w:w="7143" w:type="dxa"/>
          </w:tcPr>
          <w:p w:rsidR="006104AE" w:rsidRPr="0029193B" w:rsidRDefault="006104AE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Содержание работы</w:t>
            </w:r>
          </w:p>
        </w:tc>
        <w:tc>
          <w:tcPr>
            <w:tcW w:w="2833" w:type="dxa"/>
          </w:tcPr>
          <w:p w:rsidR="006104AE" w:rsidRPr="0029193B" w:rsidRDefault="006104AE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 xml:space="preserve">Ресурсы </w:t>
            </w:r>
          </w:p>
        </w:tc>
        <w:tc>
          <w:tcPr>
            <w:tcW w:w="4243" w:type="dxa"/>
          </w:tcPr>
          <w:p w:rsidR="006104AE" w:rsidRPr="0029193B" w:rsidRDefault="006104AE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z w:val="28"/>
                <w:szCs w:val="28"/>
              </w:rPr>
              <w:t>Прогнозируемые результаты</w:t>
            </w:r>
          </w:p>
        </w:tc>
      </w:tr>
      <w:tr w:rsidR="0029193B" w:rsidRPr="0029193B" w:rsidTr="0065034C">
        <w:tc>
          <w:tcPr>
            <w:tcW w:w="598" w:type="dxa"/>
          </w:tcPr>
          <w:p w:rsidR="006104AE" w:rsidRPr="0029193B" w:rsidRDefault="006104AE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1</w:t>
            </w:r>
          </w:p>
        </w:tc>
        <w:tc>
          <w:tcPr>
            <w:tcW w:w="7143" w:type="dxa"/>
          </w:tcPr>
          <w:p w:rsidR="006104AE" w:rsidRPr="0029193B" w:rsidRDefault="006104AE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b/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Систематизация и оформление материалов, нак</w:t>
            </w:r>
            <w:r w:rsidR="0099238B">
              <w:rPr>
                <w:spacing w:val="4"/>
                <w:sz w:val="28"/>
                <w:szCs w:val="28"/>
              </w:rPr>
              <w:t xml:space="preserve">опленных в процессе реализации </w:t>
            </w:r>
            <w:r w:rsidRPr="0029193B">
              <w:rPr>
                <w:spacing w:val="4"/>
                <w:sz w:val="28"/>
                <w:szCs w:val="28"/>
              </w:rPr>
              <w:t>педагогического проекта</w:t>
            </w:r>
          </w:p>
        </w:tc>
        <w:tc>
          <w:tcPr>
            <w:tcW w:w="2833" w:type="dxa"/>
          </w:tcPr>
          <w:p w:rsidR="006104AE" w:rsidRPr="0029193B" w:rsidRDefault="006104AE" w:rsidP="008423E8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Планы, диагностический материал</w:t>
            </w:r>
          </w:p>
        </w:tc>
        <w:tc>
          <w:tcPr>
            <w:tcW w:w="4243" w:type="dxa"/>
          </w:tcPr>
          <w:p w:rsidR="006104AE" w:rsidRPr="0029193B" w:rsidRDefault="0065034C" w:rsidP="008423E8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Обобщение опыта</w:t>
            </w:r>
          </w:p>
        </w:tc>
      </w:tr>
      <w:tr w:rsidR="0065034C" w:rsidRPr="0029193B" w:rsidTr="0065034C">
        <w:tc>
          <w:tcPr>
            <w:tcW w:w="598" w:type="dxa"/>
          </w:tcPr>
          <w:p w:rsidR="0065034C" w:rsidRPr="0029193B" w:rsidRDefault="0065034C" w:rsidP="005A1281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2</w:t>
            </w:r>
          </w:p>
        </w:tc>
        <w:tc>
          <w:tcPr>
            <w:tcW w:w="7143" w:type="dxa"/>
          </w:tcPr>
          <w:p w:rsidR="0065034C" w:rsidRPr="0029193B" w:rsidRDefault="0065034C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Анализ эффективности мотивационной модели</w:t>
            </w:r>
          </w:p>
        </w:tc>
        <w:tc>
          <w:tcPr>
            <w:tcW w:w="2833" w:type="dxa"/>
          </w:tcPr>
          <w:p w:rsidR="0065034C" w:rsidRPr="0099238B" w:rsidRDefault="0065034C" w:rsidP="009923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9238B">
              <w:rPr>
                <w:rFonts w:ascii="Times New Roman" w:hAnsi="Times New Roman" w:cs="Times New Roman"/>
                <w:color w:val="2B2B2B"/>
                <w:sz w:val="28"/>
                <w:szCs w:val="28"/>
                <w:shd w:val="clear" w:color="auto" w:fill="FFFFFF"/>
              </w:rPr>
              <w:t>SWOT-анализ</w:t>
            </w:r>
          </w:p>
        </w:tc>
        <w:tc>
          <w:tcPr>
            <w:tcW w:w="4243" w:type="dxa"/>
          </w:tcPr>
          <w:p w:rsidR="0065034C" w:rsidRDefault="0065034C" w:rsidP="008423E8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Принятие управленческих решений</w:t>
            </w:r>
          </w:p>
        </w:tc>
      </w:tr>
      <w:tr w:rsidR="0065034C" w:rsidRPr="0029193B" w:rsidTr="0065034C">
        <w:tc>
          <w:tcPr>
            <w:tcW w:w="598" w:type="dxa"/>
          </w:tcPr>
          <w:p w:rsidR="0065034C" w:rsidRPr="0029193B" w:rsidRDefault="0065034C" w:rsidP="005A1281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3</w:t>
            </w:r>
          </w:p>
        </w:tc>
        <w:tc>
          <w:tcPr>
            <w:tcW w:w="7143" w:type="dxa"/>
          </w:tcPr>
          <w:p w:rsidR="0065034C" w:rsidRPr="0029193B" w:rsidRDefault="0065034C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Подготовка методических рекомендаций по внедрению педагогического проекта</w:t>
            </w:r>
          </w:p>
        </w:tc>
        <w:tc>
          <w:tcPr>
            <w:tcW w:w="2833" w:type="dxa"/>
          </w:tcPr>
          <w:p w:rsidR="0065034C" w:rsidRPr="0029193B" w:rsidRDefault="0065034C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Методические рекомендации</w:t>
            </w:r>
          </w:p>
        </w:tc>
        <w:tc>
          <w:tcPr>
            <w:tcW w:w="4243" w:type="dxa"/>
          </w:tcPr>
          <w:p w:rsidR="0065034C" w:rsidRPr="0029193B" w:rsidRDefault="0065034C" w:rsidP="008423E8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Распространен опыт работы в ОРЦИТ «Березина»</w:t>
            </w:r>
          </w:p>
        </w:tc>
      </w:tr>
      <w:tr w:rsidR="0065034C" w:rsidRPr="0029193B" w:rsidTr="0065034C">
        <w:tc>
          <w:tcPr>
            <w:tcW w:w="598" w:type="dxa"/>
          </w:tcPr>
          <w:p w:rsidR="0065034C" w:rsidRPr="0029193B" w:rsidRDefault="0065034C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4</w:t>
            </w:r>
          </w:p>
        </w:tc>
        <w:tc>
          <w:tcPr>
            <w:tcW w:w="7143" w:type="dxa"/>
          </w:tcPr>
          <w:p w:rsidR="0065034C" w:rsidRPr="0029193B" w:rsidRDefault="0065034C" w:rsidP="00EA06B7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Подготовка материалов для п</w:t>
            </w:r>
            <w:r w:rsidR="00EA06B7">
              <w:rPr>
                <w:spacing w:val="4"/>
                <w:sz w:val="28"/>
                <w:szCs w:val="28"/>
              </w:rPr>
              <w:t>убликации</w:t>
            </w:r>
            <w:r w:rsidRPr="0029193B">
              <w:rPr>
                <w:spacing w:val="4"/>
                <w:sz w:val="28"/>
                <w:szCs w:val="28"/>
              </w:rPr>
              <w:t xml:space="preserve"> в СМИ</w:t>
            </w:r>
          </w:p>
        </w:tc>
        <w:tc>
          <w:tcPr>
            <w:tcW w:w="2833" w:type="dxa"/>
          </w:tcPr>
          <w:p w:rsidR="0065034C" w:rsidRPr="0029193B" w:rsidRDefault="0065034C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статья</w:t>
            </w:r>
          </w:p>
        </w:tc>
        <w:tc>
          <w:tcPr>
            <w:tcW w:w="4243" w:type="dxa"/>
          </w:tcPr>
          <w:p w:rsidR="0065034C" w:rsidRPr="0029193B" w:rsidRDefault="0065034C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rFonts w:eastAsia="Times New Roman"/>
                <w:sz w:val="28"/>
                <w:szCs w:val="28"/>
              </w:rPr>
              <w:t xml:space="preserve">Распространен опыт работы в </w:t>
            </w:r>
            <w:r w:rsidRPr="0029193B">
              <w:rPr>
                <w:rFonts w:eastAsia="Times New Roman"/>
                <w:sz w:val="24"/>
                <w:szCs w:val="24"/>
              </w:rPr>
              <w:t>СМИ</w:t>
            </w:r>
          </w:p>
        </w:tc>
      </w:tr>
    </w:tbl>
    <w:p w:rsidR="006104AE" w:rsidRPr="0029193B" w:rsidRDefault="006104AE" w:rsidP="00254E4E">
      <w:pPr>
        <w:pStyle w:val="af3"/>
        <w:tabs>
          <w:tab w:val="left" w:pos="0"/>
        </w:tabs>
        <w:ind w:firstLine="567"/>
        <w:rPr>
          <w:rFonts w:ascii="Times New Roman" w:hAnsi="Times New Roman"/>
          <w:b/>
          <w:color w:val="auto"/>
          <w:sz w:val="28"/>
          <w:szCs w:val="28"/>
        </w:rPr>
      </w:pPr>
    </w:p>
    <w:p w:rsidR="008423E8" w:rsidRPr="0029193B" w:rsidRDefault="008423E8" w:rsidP="00254E4E">
      <w:pPr>
        <w:pStyle w:val="af3"/>
        <w:tabs>
          <w:tab w:val="left" w:pos="0"/>
        </w:tabs>
        <w:ind w:firstLine="567"/>
        <w:rPr>
          <w:rFonts w:ascii="Times New Roman" w:hAnsi="Times New Roman"/>
          <w:b/>
          <w:color w:val="auto"/>
          <w:sz w:val="28"/>
          <w:szCs w:val="28"/>
        </w:rPr>
      </w:pPr>
    </w:p>
    <w:p w:rsidR="008423E8" w:rsidRPr="0029193B" w:rsidRDefault="008423E8" w:rsidP="00254E4E">
      <w:pPr>
        <w:pStyle w:val="af3"/>
        <w:tabs>
          <w:tab w:val="left" w:pos="0"/>
        </w:tabs>
        <w:ind w:firstLine="567"/>
        <w:rPr>
          <w:rFonts w:ascii="Times New Roman" w:hAnsi="Times New Roman"/>
          <w:b/>
          <w:color w:val="auto"/>
          <w:sz w:val="28"/>
          <w:szCs w:val="28"/>
        </w:rPr>
      </w:pPr>
    </w:p>
    <w:p w:rsidR="008423E8" w:rsidRPr="0029193B" w:rsidRDefault="008423E8" w:rsidP="00254E4E">
      <w:pPr>
        <w:pStyle w:val="af3"/>
        <w:tabs>
          <w:tab w:val="left" w:pos="0"/>
        </w:tabs>
        <w:ind w:firstLine="567"/>
        <w:rPr>
          <w:rFonts w:ascii="Times New Roman" w:hAnsi="Times New Roman"/>
          <w:b/>
          <w:color w:val="auto"/>
          <w:sz w:val="28"/>
          <w:szCs w:val="28"/>
        </w:rPr>
      </w:pPr>
    </w:p>
    <w:p w:rsidR="008423E8" w:rsidRPr="0029193B" w:rsidRDefault="008423E8" w:rsidP="00254E4E">
      <w:pPr>
        <w:pStyle w:val="af3"/>
        <w:tabs>
          <w:tab w:val="left" w:pos="0"/>
        </w:tabs>
        <w:ind w:firstLine="567"/>
        <w:rPr>
          <w:rFonts w:ascii="Times New Roman" w:hAnsi="Times New Roman"/>
          <w:b/>
          <w:color w:val="auto"/>
          <w:sz w:val="28"/>
          <w:szCs w:val="28"/>
        </w:rPr>
      </w:pPr>
    </w:p>
    <w:p w:rsidR="008423E8" w:rsidRPr="0029193B" w:rsidRDefault="008423E8" w:rsidP="00254E4E">
      <w:pPr>
        <w:pStyle w:val="af3"/>
        <w:tabs>
          <w:tab w:val="left" w:pos="0"/>
        </w:tabs>
        <w:ind w:firstLine="567"/>
        <w:rPr>
          <w:rFonts w:ascii="Times New Roman" w:hAnsi="Times New Roman"/>
          <w:b/>
          <w:color w:val="auto"/>
          <w:sz w:val="28"/>
          <w:szCs w:val="28"/>
        </w:rPr>
      </w:pPr>
    </w:p>
    <w:p w:rsidR="008423E8" w:rsidRPr="0029193B" w:rsidRDefault="008423E8" w:rsidP="00254E4E">
      <w:pPr>
        <w:pStyle w:val="af3"/>
        <w:tabs>
          <w:tab w:val="left" w:pos="0"/>
        </w:tabs>
        <w:ind w:firstLine="567"/>
        <w:rPr>
          <w:rFonts w:ascii="Times New Roman" w:hAnsi="Times New Roman"/>
          <w:b/>
          <w:color w:val="auto"/>
          <w:sz w:val="28"/>
          <w:szCs w:val="28"/>
        </w:rPr>
      </w:pPr>
    </w:p>
    <w:p w:rsidR="008423E8" w:rsidRPr="0029193B" w:rsidRDefault="008423E8" w:rsidP="00254E4E">
      <w:pPr>
        <w:pStyle w:val="af3"/>
        <w:tabs>
          <w:tab w:val="left" w:pos="0"/>
        </w:tabs>
        <w:ind w:firstLine="567"/>
        <w:rPr>
          <w:rFonts w:ascii="Times New Roman" w:hAnsi="Times New Roman"/>
          <w:b/>
          <w:color w:val="auto"/>
          <w:sz w:val="28"/>
          <w:szCs w:val="28"/>
        </w:rPr>
      </w:pPr>
    </w:p>
    <w:p w:rsidR="008423E8" w:rsidRPr="0029193B" w:rsidRDefault="008423E8" w:rsidP="00254E4E">
      <w:pPr>
        <w:pStyle w:val="af3"/>
        <w:tabs>
          <w:tab w:val="left" w:pos="0"/>
        </w:tabs>
        <w:ind w:firstLine="567"/>
        <w:rPr>
          <w:rFonts w:ascii="Times New Roman" w:hAnsi="Times New Roman"/>
          <w:b/>
          <w:color w:val="auto"/>
          <w:sz w:val="28"/>
          <w:szCs w:val="28"/>
        </w:rPr>
      </w:pPr>
    </w:p>
    <w:p w:rsidR="008423E8" w:rsidRPr="0029193B" w:rsidRDefault="008423E8" w:rsidP="008423E8">
      <w:pPr>
        <w:ind w:left="10206"/>
        <w:rPr>
          <w:rFonts w:ascii="Times New Roman" w:hAnsi="Times New Roman" w:cs="Times New Roman"/>
          <w:color w:val="auto"/>
          <w:sz w:val="28"/>
          <w:szCs w:val="28"/>
        </w:rPr>
      </w:pPr>
      <w:r w:rsidRPr="0029193B">
        <w:rPr>
          <w:rFonts w:ascii="Times New Roman" w:hAnsi="Times New Roman" w:cs="Times New Roman"/>
          <w:color w:val="auto"/>
          <w:sz w:val="28"/>
          <w:szCs w:val="28"/>
        </w:rPr>
        <w:lastRenderedPageBreak/>
        <w:t>УТВЕРЖДАЮ</w:t>
      </w:r>
    </w:p>
    <w:p w:rsidR="008423E8" w:rsidRPr="0029193B" w:rsidRDefault="008423E8" w:rsidP="008423E8">
      <w:pPr>
        <w:ind w:left="10206"/>
        <w:rPr>
          <w:rFonts w:ascii="Times New Roman" w:hAnsi="Times New Roman" w:cs="Times New Roman"/>
          <w:color w:val="auto"/>
          <w:sz w:val="28"/>
          <w:szCs w:val="28"/>
        </w:rPr>
      </w:pPr>
      <w:r w:rsidRPr="0029193B">
        <w:rPr>
          <w:rFonts w:ascii="Times New Roman" w:hAnsi="Times New Roman" w:cs="Times New Roman"/>
          <w:color w:val="auto"/>
          <w:sz w:val="28"/>
          <w:szCs w:val="28"/>
        </w:rPr>
        <w:t>Исполняющий обязанности</w:t>
      </w:r>
    </w:p>
    <w:p w:rsidR="008423E8" w:rsidRPr="0029193B" w:rsidRDefault="008423E8" w:rsidP="008423E8">
      <w:pPr>
        <w:ind w:left="10206" w:right="-425"/>
        <w:rPr>
          <w:rFonts w:ascii="Times New Roman" w:hAnsi="Times New Roman" w:cs="Times New Roman"/>
          <w:color w:val="auto"/>
          <w:sz w:val="28"/>
          <w:szCs w:val="28"/>
        </w:rPr>
      </w:pPr>
      <w:r w:rsidRPr="0029193B">
        <w:rPr>
          <w:rFonts w:ascii="Times New Roman" w:hAnsi="Times New Roman" w:cs="Times New Roman"/>
          <w:color w:val="auto"/>
          <w:sz w:val="28"/>
          <w:szCs w:val="28"/>
        </w:rPr>
        <w:t xml:space="preserve">начальника управления по образованию </w:t>
      </w:r>
    </w:p>
    <w:p w:rsidR="008423E8" w:rsidRPr="0029193B" w:rsidRDefault="008423E8" w:rsidP="008423E8">
      <w:pPr>
        <w:ind w:left="10206"/>
        <w:rPr>
          <w:rFonts w:ascii="Times New Roman" w:hAnsi="Times New Roman" w:cs="Times New Roman"/>
          <w:color w:val="auto"/>
          <w:sz w:val="28"/>
          <w:szCs w:val="28"/>
        </w:rPr>
      </w:pPr>
      <w:r w:rsidRPr="0029193B">
        <w:rPr>
          <w:rFonts w:ascii="Times New Roman" w:hAnsi="Times New Roman" w:cs="Times New Roman"/>
          <w:color w:val="auto"/>
          <w:sz w:val="28"/>
          <w:szCs w:val="28"/>
        </w:rPr>
        <w:t>Борисовского райисполкома</w:t>
      </w:r>
    </w:p>
    <w:p w:rsidR="008423E8" w:rsidRPr="0029193B" w:rsidRDefault="008423E8" w:rsidP="008423E8">
      <w:pPr>
        <w:ind w:left="10206"/>
        <w:rPr>
          <w:rFonts w:ascii="Times New Roman" w:hAnsi="Times New Roman" w:cs="Times New Roman"/>
          <w:color w:val="auto"/>
          <w:sz w:val="28"/>
          <w:szCs w:val="28"/>
        </w:rPr>
      </w:pPr>
      <w:r w:rsidRPr="0029193B">
        <w:rPr>
          <w:rFonts w:ascii="Times New Roman" w:hAnsi="Times New Roman" w:cs="Times New Roman"/>
          <w:color w:val="auto"/>
          <w:sz w:val="28"/>
          <w:szCs w:val="28"/>
        </w:rPr>
        <w:t>______________ </w:t>
      </w:r>
      <w:proofErr w:type="spellStart"/>
      <w:r w:rsidRPr="0029193B">
        <w:rPr>
          <w:rFonts w:ascii="Times New Roman" w:hAnsi="Times New Roman" w:cs="Times New Roman"/>
          <w:color w:val="auto"/>
          <w:sz w:val="28"/>
          <w:szCs w:val="28"/>
        </w:rPr>
        <w:t>С.В.Горелик</w:t>
      </w:r>
      <w:proofErr w:type="spellEnd"/>
    </w:p>
    <w:p w:rsidR="008423E8" w:rsidRPr="0029193B" w:rsidRDefault="008423E8" w:rsidP="008423E8">
      <w:pPr>
        <w:ind w:left="10206"/>
        <w:rPr>
          <w:rFonts w:ascii="Times New Roman" w:hAnsi="Times New Roman" w:cs="Times New Roman"/>
          <w:color w:val="auto"/>
          <w:sz w:val="28"/>
          <w:szCs w:val="28"/>
        </w:rPr>
      </w:pPr>
      <w:r w:rsidRPr="0029193B">
        <w:rPr>
          <w:rFonts w:ascii="Times New Roman" w:hAnsi="Times New Roman" w:cs="Times New Roman"/>
          <w:color w:val="auto"/>
          <w:sz w:val="28"/>
          <w:szCs w:val="28"/>
        </w:rPr>
        <w:t>«___» ____________ 2019</w:t>
      </w:r>
    </w:p>
    <w:p w:rsidR="008423E8" w:rsidRPr="0029193B" w:rsidRDefault="008423E8" w:rsidP="008423E8">
      <w:pPr>
        <w:pStyle w:val="af3"/>
        <w:tabs>
          <w:tab w:val="left" w:pos="0"/>
        </w:tabs>
        <w:ind w:firstLine="567"/>
        <w:rPr>
          <w:rStyle w:val="af2"/>
          <w:rFonts w:ascii="Times New Roman" w:hAnsi="Times New Roman"/>
          <w:color w:val="auto"/>
          <w:sz w:val="28"/>
          <w:szCs w:val="28"/>
        </w:rPr>
      </w:pPr>
    </w:p>
    <w:p w:rsidR="008423E8" w:rsidRPr="0029193B" w:rsidRDefault="008423E8" w:rsidP="008423E8">
      <w:pPr>
        <w:pStyle w:val="a3"/>
        <w:shd w:val="clear" w:color="auto" w:fill="auto"/>
        <w:tabs>
          <w:tab w:val="left" w:pos="851"/>
        </w:tabs>
        <w:spacing w:line="240" w:lineRule="auto"/>
        <w:ind w:right="110"/>
        <w:jc w:val="center"/>
        <w:rPr>
          <w:spacing w:val="4"/>
          <w:sz w:val="28"/>
          <w:szCs w:val="28"/>
        </w:rPr>
      </w:pPr>
      <w:r w:rsidRPr="0029193B">
        <w:rPr>
          <w:spacing w:val="4"/>
          <w:sz w:val="28"/>
          <w:szCs w:val="28"/>
        </w:rPr>
        <w:t>Календарный план реализации педагогического проекта</w:t>
      </w:r>
    </w:p>
    <w:p w:rsidR="008423E8" w:rsidRPr="00597A46" w:rsidRDefault="008423E8" w:rsidP="00597A46">
      <w:pPr>
        <w:jc w:val="both"/>
        <w:rPr>
          <w:rFonts w:ascii="Times New Roman" w:hAnsi="Times New Roman" w:cs="Times New Roman"/>
          <w:b/>
          <w:color w:val="auto"/>
          <w:sz w:val="28"/>
          <w:szCs w:val="28"/>
          <w:shd w:val="clear" w:color="auto" w:fill="FFFFFF"/>
        </w:rPr>
      </w:pPr>
      <w:r w:rsidRPr="0029193B">
        <w:rPr>
          <w:color w:val="auto"/>
          <w:spacing w:val="4"/>
          <w:sz w:val="28"/>
          <w:szCs w:val="28"/>
        </w:rPr>
        <w:t xml:space="preserve"> «</w:t>
      </w:r>
      <w:r w:rsidR="00597A46" w:rsidRPr="00F51B88">
        <w:rPr>
          <w:rFonts w:ascii="Times New Roman" w:hAnsi="Times New Roman" w:cs="Times New Roman"/>
          <w:color w:val="auto"/>
          <w:sz w:val="28"/>
          <w:szCs w:val="28"/>
        </w:rPr>
        <w:t>Методическое сопровождение профессионального развития молодых специалистов</w:t>
      </w:r>
      <w:r w:rsidR="00597A46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597A46" w:rsidRPr="00F51B88">
        <w:rPr>
          <w:rFonts w:ascii="Times New Roman" w:hAnsi="Times New Roman" w:cs="Times New Roman"/>
          <w:color w:val="auto"/>
          <w:sz w:val="28"/>
          <w:szCs w:val="28"/>
        </w:rPr>
        <w:t>в системе образования района</w:t>
      </w:r>
      <w:r w:rsidRPr="0029193B">
        <w:rPr>
          <w:color w:val="auto"/>
          <w:spacing w:val="4"/>
          <w:sz w:val="28"/>
          <w:szCs w:val="28"/>
        </w:rPr>
        <w:t>»</w:t>
      </w:r>
    </w:p>
    <w:p w:rsidR="008423E8" w:rsidRPr="0029193B" w:rsidRDefault="00597A46" w:rsidP="008423E8">
      <w:pPr>
        <w:pStyle w:val="a3"/>
        <w:shd w:val="clear" w:color="auto" w:fill="auto"/>
        <w:tabs>
          <w:tab w:val="left" w:pos="851"/>
        </w:tabs>
        <w:spacing w:line="240" w:lineRule="auto"/>
        <w:ind w:right="110"/>
        <w:jc w:val="center"/>
        <w:rPr>
          <w:i/>
          <w:spacing w:val="4"/>
          <w:sz w:val="28"/>
          <w:szCs w:val="28"/>
        </w:rPr>
      </w:pPr>
      <w:r>
        <w:rPr>
          <w:i/>
          <w:spacing w:val="4"/>
          <w:sz w:val="28"/>
          <w:szCs w:val="28"/>
        </w:rPr>
        <w:t>на</w:t>
      </w:r>
      <w:r w:rsidR="008423E8" w:rsidRPr="0029193B">
        <w:rPr>
          <w:i/>
          <w:spacing w:val="4"/>
          <w:sz w:val="28"/>
          <w:szCs w:val="28"/>
        </w:rPr>
        <w:t xml:space="preserve"> 2019</w:t>
      </w:r>
      <w:r>
        <w:rPr>
          <w:i/>
          <w:spacing w:val="4"/>
          <w:sz w:val="28"/>
          <w:szCs w:val="28"/>
        </w:rPr>
        <w:t>/</w:t>
      </w:r>
      <w:r w:rsidR="008423E8" w:rsidRPr="0029193B">
        <w:rPr>
          <w:i/>
          <w:spacing w:val="4"/>
          <w:sz w:val="28"/>
          <w:szCs w:val="28"/>
        </w:rPr>
        <w:t>202</w:t>
      </w:r>
      <w:r>
        <w:rPr>
          <w:i/>
          <w:spacing w:val="4"/>
          <w:sz w:val="28"/>
          <w:szCs w:val="28"/>
        </w:rPr>
        <w:t>0 учебный год</w:t>
      </w:r>
    </w:p>
    <w:p w:rsidR="008423E8" w:rsidRPr="0029193B" w:rsidRDefault="008423E8" w:rsidP="008423E8">
      <w:pPr>
        <w:pStyle w:val="a3"/>
        <w:shd w:val="clear" w:color="auto" w:fill="auto"/>
        <w:tabs>
          <w:tab w:val="left" w:pos="851"/>
        </w:tabs>
        <w:spacing w:line="240" w:lineRule="auto"/>
        <w:ind w:right="110"/>
        <w:jc w:val="center"/>
        <w:rPr>
          <w:i/>
          <w:spacing w:val="4"/>
          <w:sz w:val="28"/>
          <w:szCs w:val="28"/>
        </w:rPr>
      </w:pPr>
    </w:p>
    <w:tbl>
      <w:tblPr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22"/>
        <w:gridCol w:w="8224"/>
        <w:gridCol w:w="2529"/>
        <w:gridCol w:w="3659"/>
      </w:tblGrid>
      <w:tr w:rsidR="0029193B" w:rsidRPr="0029193B" w:rsidTr="009D1AD1">
        <w:tc>
          <w:tcPr>
            <w:tcW w:w="722" w:type="dxa"/>
          </w:tcPr>
          <w:p w:rsidR="008423E8" w:rsidRPr="0029193B" w:rsidRDefault="008423E8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№ п/п</w:t>
            </w:r>
          </w:p>
        </w:tc>
        <w:tc>
          <w:tcPr>
            <w:tcW w:w="8224" w:type="dxa"/>
          </w:tcPr>
          <w:p w:rsidR="008423E8" w:rsidRPr="0029193B" w:rsidRDefault="008423E8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center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Мероприятия</w:t>
            </w:r>
          </w:p>
        </w:tc>
        <w:tc>
          <w:tcPr>
            <w:tcW w:w="2529" w:type="dxa"/>
          </w:tcPr>
          <w:p w:rsidR="008423E8" w:rsidRPr="0029193B" w:rsidRDefault="008423E8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center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Срок</w:t>
            </w:r>
          </w:p>
        </w:tc>
        <w:tc>
          <w:tcPr>
            <w:tcW w:w="3659" w:type="dxa"/>
          </w:tcPr>
          <w:p w:rsidR="008423E8" w:rsidRPr="0029193B" w:rsidRDefault="008423E8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center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Ответственный</w:t>
            </w:r>
          </w:p>
        </w:tc>
      </w:tr>
      <w:tr w:rsidR="00BE18EE" w:rsidRPr="0029193B" w:rsidTr="006E08B7">
        <w:tc>
          <w:tcPr>
            <w:tcW w:w="15134" w:type="dxa"/>
            <w:gridSpan w:val="4"/>
          </w:tcPr>
          <w:p w:rsidR="00BE18EE" w:rsidRPr="0029193B" w:rsidRDefault="00BE18EE" w:rsidP="00BE18EE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rPr>
                <w:spacing w:val="4"/>
                <w:sz w:val="28"/>
                <w:szCs w:val="28"/>
              </w:rPr>
            </w:pPr>
            <w:r w:rsidRPr="00DD7433">
              <w:rPr>
                <w:b/>
                <w:sz w:val="26"/>
                <w:szCs w:val="26"/>
              </w:rPr>
              <w:t>1.ОРГАНИЗАЦИОННО-ПЕДАГОГИЧЕСКОЕ И УПРАВЛЕНЧЕСКОЕ ОБЕСПЕЧЕНИЕ</w:t>
            </w:r>
          </w:p>
        </w:tc>
      </w:tr>
      <w:tr w:rsidR="0029193B" w:rsidRPr="0029193B" w:rsidTr="009D1AD1">
        <w:tc>
          <w:tcPr>
            <w:tcW w:w="722" w:type="dxa"/>
          </w:tcPr>
          <w:p w:rsidR="008423E8" w:rsidRPr="0029193B" w:rsidRDefault="008423E8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1.</w:t>
            </w:r>
            <w:r w:rsidR="00597A46">
              <w:rPr>
                <w:spacing w:val="4"/>
                <w:sz w:val="28"/>
                <w:szCs w:val="28"/>
              </w:rPr>
              <w:t>1</w:t>
            </w:r>
          </w:p>
        </w:tc>
        <w:tc>
          <w:tcPr>
            <w:tcW w:w="8224" w:type="dxa"/>
          </w:tcPr>
          <w:p w:rsidR="008423E8" w:rsidRPr="0029193B" w:rsidRDefault="00597A46" w:rsidP="00597A46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 xml:space="preserve">Заслушать на совете управления, </w:t>
            </w:r>
            <w:bookmarkStart w:id="0" w:name="_GoBack"/>
            <w:bookmarkEnd w:id="0"/>
            <w:r>
              <w:rPr>
                <w:spacing w:val="4"/>
                <w:sz w:val="28"/>
                <w:szCs w:val="28"/>
              </w:rPr>
              <w:t>методическом совете вопрос «Организация работы по педагогическому проекту «</w:t>
            </w:r>
            <w:r w:rsidRPr="00F51B88">
              <w:rPr>
                <w:sz w:val="28"/>
                <w:szCs w:val="28"/>
              </w:rPr>
              <w:t>Методическое сопровождение профессионального развития молодых специалистов</w:t>
            </w:r>
            <w:r>
              <w:rPr>
                <w:sz w:val="28"/>
                <w:szCs w:val="28"/>
              </w:rPr>
              <w:t xml:space="preserve"> </w:t>
            </w:r>
            <w:r w:rsidRPr="00F51B88">
              <w:rPr>
                <w:sz w:val="28"/>
                <w:szCs w:val="28"/>
              </w:rPr>
              <w:t>в системе образования района</w:t>
            </w:r>
            <w:r>
              <w:rPr>
                <w:spacing w:val="4"/>
                <w:sz w:val="28"/>
                <w:szCs w:val="28"/>
              </w:rPr>
              <w:t>»»</w:t>
            </w:r>
          </w:p>
        </w:tc>
        <w:tc>
          <w:tcPr>
            <w:tcW w:w="2529" w:type="dxa"/>
          </w:tcPr>
          <w:p w:rsidR="008423E8" w:rsidRPr="0029193B" w:rsidRDefault="00597A46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center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Август-сентябрь</w:t>
            </w:r>
          </w:p>
        </w:tc>
        <w:tc>
          <w:tcPr>
            <w:tcW w:w="3659" w:type="dxa"/>
          </w:tcPr>
          <w:p w:rsidR="008423E8" w:rsidRPr="0029193B" w:rsidRDefault="00597A46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Жукова И.Н.</w:t>
            </w:r>
          </w:p>
        </w:tc>
      </w:tr>
      <w:tr w:rsidR="00597A46" w:rsidRPr="0029193B" w:rsidTr="009D1AD1">
        <w:tc>
          <w:tcPr>
            <w:tcW w:w="722" w:type="dxa"/>
          </w:tcPr>
          <w:p w:rsidR="00597A46" w:rsidRPr="0029193B" w:rsidRDefault="00597A46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1.2</w:t>
            </w:r>
          </w:p>
        </w:tc>
        <w:tc>
          <w:tcPr>
            <w:tcW w:w="8224" w:type="dxa"/>
          </w:tcPr>
          <w:p w:rsidR="00597A46" w:rsidRPr="0029193B" w:rsidRDefault="00597A46" w:rsidP="00597A46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Включение содержательного компонента проекта в планы образовательного процесса</w:t>
            </w:r>
            <w:r>
              <w:rPr>
                <w:spacing w:val="4"/>
                <w:sz w:val="28"/>
                <w:szCs w:val="28"/>
              </w:rPr>
              <w:t xml:space="preserve"> учреждений образования</w:t>
            </w:r>
          </w:p>
        </w:tc>
        <w:tc>
          <w:tcPr>
            <w:tcW w:w="2529" w:type="dxa"/>
          </w:tcPr>
          <w:p w:rsidR="00597A46" w:rsidRPr="0029193B" w:rsidRDefault="00BE18EE" w:rsidP="00597A46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center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Август-сентябрь</w:t>
            </w:r>
          </w:p>
        </w:tc>
        <w:tc>
          <w:tcPr>
            <w:tcW w:w="3659" w:type="dxa"/>
          </w:tcPr>
          <w:p w:rsidR="00597A46" w:rsidRDefault="00597A46" w:rsidP="00597A46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Жукова И.Н.</w:t>
            </w:r>
          </w:p>
          <w:p w:rsidR="00597A46" w:rsidRPr="0029193B" w:rsidRDefault="00597A46" w:rsidP="00597A46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Руководители ШМС</w:t>
            </w:r>
          </w:p>
        </w:tc>
      </w:tr>
      <w:tr w:rsidR="00BE18EE" w:rsidRPr="0029193B" w:rsidTr="009D1AD1">
        <w:tc>
          <w:tcPr>
            <w:tcW w:w="722" w:type="dxa"/>
          </w:tcPr>
          <w:p w:rsidR="00BE18EE" w:rsidRDefault="00BE18EE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1.3</w:t>
            </w:r>
          </w:p>
        </w:tc>
        <w:tc>
          <w:tcPr>
            <w:tcW w:w="8224" w:type="dxa"/>
          </w:tcPr>
          <w:p w:rsidR="00BE18EE" w:rsidRPr="0029193B" w:rsidRDefault="00BE18EE" w:rsidP="00AB53C8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Встреча молодых специалистов с начальником управления, представителями кадровой службы, профсоюзного комитета, работниками банковской сферы</w:t>
            </w:r>
          </w:p>
        </w:tc>
        <w:tc>
          <w:tcPr>
            <w:tcW w:w="2529" w:type="dxa"/>
          </w:tcPr>
          <w:p w:rsidR="00BE18EE" w:rsidRPr="0029193B" w:rsidRDefault="00BE18EE" w:rsidP="00AB53C8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center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август</w:t>
            </w:r>
          </w:p>
        </w:tc>
        <w:tc>
          <w:tcPr>
            <w:tcW w:w="3659" w:type="dxa"/>
          </w:tcPr>
          <w:p w:rsidR="00BE18EE" w:rsidRDefault="00BE18EE" w:rsidP="00AB53C8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Заместитель начальника</w:t>
            </w:r>
          </w:p>
        </w:tc>
      </w:tr>
      <w:tr w:rsidR="00BE18EE" w:rsidRPr="0029193B" w:rsidTr="009D1AD1">
        <w:tc>
          <w:tcPr>
            <w:tcW w:w="722" w:type="dxa"/>
          </w:tcPr>
          <w:p w:rsidR="00BE18EE" w:rsidRDefault="00BE18EE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1.4</w:t>
            </w:r>
          </w:p>
        </w:tc>
        <w:tc>
          <w:tcPr>
            <w:tcW w:w="8224" w:type="dxa"/>
          </w:tcPr>
          <w:p w:rsidR="00BE18EE" w:rsidRDefault="00BE18EE" w:rsidP="00AB53C8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Торжественное посвящение молодых специалистов в профессию</w:t>
            </w:r>
          </w:p>
        </w:tc>
        <w:tc>
          <w:tcPr>
            <w:tcW w:w="2529" w:type="dxa"/>
          </w:tcPr>
          <w:p w:rsidR="00BE18EE" w:rsidRDefault="00BE18EE" w:rsidP="0026162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center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Август, октябрь</w:t>
            </w:r>
          </w:p>
        </w:tc>
        <w:tc>
          <w:tcPr>
            <w:tcW w:w="3659" w:type="dxa"/>
          </w:tcPr>
          <w:p w:rsidR="00BE18EE" w:rsidRDefault="00BE18EE" w:rsidP="0026162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Заведующий РУМК, наставники</w:t>
            </w:r>
          </w:p>
        </w:tc>
      </w:tr>
      <w:tr w:rsidR="00BE18EE" w:rsidRPr="0029193B" w:rsidTr="0033496B">
        <w:tc>
          <w:tcPr>
            <w:tcW w:w="15134" w:type="dxa"/>
            <w:gridSpan w:val="4"/>
          </w:tcPr>
          <w:p w:rsidR="00BE18EE" w:rsidRDefault="00BE18EE" w:rsidP="00597A46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DD7433">
              <w:rPr>
                <w:b/>
                <w:sz w:val="26"/>
                <w:szCs w:val="26"/>
              </w:rPr>
              <w:t>2. МЕТОДИЧЕСКОЕ И ИНФОРМАЦИОННОЕ ОБЕСПЕЧЕНИЕ</w:t>
            </w:r>
          </w:p>
        </w:tc>
      </w:tr>
      <w:tr w:rsidR="00BE18EE" w:rsidRPr="0029193B" w:rsidTr="009D1AD1">
        <w:tc>
          <w:tcPr>
            <w:tcW w:w="722" w:type="dxa"/>
          </w:tcPr>
          <w:p w:rsidR="00BE18EE" w:rsidRPr="0029193B" w:rsidRDefault="00BE18EE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2.1</w:t>
            </w:r>
          </w:p>
        </w:tc>
        <w:tc>
          <w:tcPr>
            <w:tcW w:w="8224" w:type="dxa"/>
          </w:tcPr>
          <w:p w:rsidR="00BE18EE" w:rsidRPr="0029193B" w:rsidRDefault="00BE18EE" w:rsidP="00A16E99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 xml:space="preserve">Разработка системы методического сопровождения </w:t>
            </w:r>
            <w:r w:rsidRPr="0029193B">
              <w:rPr>
                <w:spacing w:val="4"/>
                <w:sz w:val="28"/>
                <w:szCs w:val="28"/>
              </w:rPr>
              <w:lastRenderedPageBreak/>
              <w:t>педагогического проекта</w:t>
            </w:r>
          </w:p>
        </w:tc>
        <w:tc>
          <w:tcPr>
            <w:tcW w:w="2529" w:type="dxa"/>
          </w:tcPr>
          <w:p w:rsidR="00BE18EE" w:rsidRDefault="00BE18EE" w:rsidP="00A16E99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center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lastRenderedPageBreak/>
              <w:t>Август-</w:t>
            </w:r>
          </w:p>
          <w:p w:rsidR="00BE18EE" w:rsidRPr="0029193B" w:rsidRDefault="00BE18EE" w:rsidP="00A16E99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center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lastRenderedPageBreak/>
              <w:t>Сентябрь</w:t>
            </w:r>
          </w:p>
        </w:tc>
        <w:tc>
          <w:tcPr>
            <w:tcW w:w="3659" w:type="dxa"/>
          </w:tcPr>
          <w:p w:rsidR="00BE18EE" w:rsidRDefault="00BE18EE" w:rsidP="00A16E99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lastRenderedPageBreak/>
              <w:t>Жукова И.Н.</w:t>
            </w:r>
          </w:p>
          <w:p w:rsidR="00BE18EE" w:rsidRDefault="00BE18EE" w:rsidP="00A16E99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lastRenderedPageBreak/>
              <w:t>Голубец А.В.</w:t>
            </w:r>
          </w:p>
          <w:p w:rsidR="00BE18EE" w:rsidRPr="0029193B" w:rsidRDefault="00BE18EE" w:rsidP="00A16E99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Руководители ШМС</w:t>
            </w:r>
          </w:p>
        </w:tc>
      </w:tr>
      <w:tr w:rsidR="00BE18EE" w:rsidRPr="0029193B" w:rsidTr="009D1AD1">
        <w:tc>
          <w:tcPr>
            <w:tcW w:w="722" w:type="dxa"/>
          </w:tcPr>
          <w:p w:rsidR="00BE18EE" w:rsidRPr="0029193B" w:rsidRDefault="00BE18EE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lastRenderedPageBreak/>
              <w:t>2.2</w:t>
            </w:r>
          </w:p>
        </w:tc>
        <w:tc>
          <w:tcPr>
            <w:tcW w:w="8224" w:type="dxa"/>
          </w:tcPr>
          <w:p w:rsidR="00BE18EE" w:rsidRPr="0029193B" w:rsidRDefault="00BE18EE" w:rsidP="005821CF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Заседания Школы молодого специалиста учреждения дошкольного образования</w:t>
            </w:r>
          </w:p>
        </w:tc>
        <w:tc>
          <w:tcPr>
            <w:tcW w:w="2529" w:type="dxa"/>
          </w:tcPr>
          <w:p w:rsidR="00BE18EE" w:rsidRPr="0029193B" w:rsidRDefault="00BE18EE" w:rsidP="005821CF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В течение года</w:t>
            </w:r>
          </w:p>
        </w:tc>
        <w:tc>
          <w:tcPr>
            <w:tcW w:w="3659" w:type="dxa"/>
          </w:tcPr>
          <w:p w:rsidR="00BE18EE" w:rsidRPr="0029193B" w:rsidRDefault="00BE18EE" w:rsidP="005821CF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Казакова Е.Г.</w:t>
            </w:r>
          </w:p>
        </w:tc>
      </w:tr>
      <w:tr w:rsidR="00BE18EE" w:rsidRPr="0029193B" w:rsidTr="009D1AD1">
        <w:tc>
          <w:tcPr>
            <w:tcW w:w="722" w:type="dxa"/>
          </w:tcPr>
          <w:p w:rsidR="00BE18EE" w:rsidRPr="0029193B" w:rsidRDefault="00BE18EE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2.3</w:t>
            </w:r>
          </w:p>
        </w:tc>
        <w:tc>
          <w:tcPr>
            <w:tcW w:w="8224" w:type="dxa"/>
          </w:tcPr>
          <w:p w:rsidR="00BE18EE" w:rsidRPr="0029193B" w:rsidRDefault="00BE18EE" w:rsidP="005821CF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Заседания Школы молодого специалиста «Диалог»</w:t>
            </w:r>
          </w:p>
        </w:tc>
        <w:tc>
          <w:tcPr>
            <w:tcW w:w="2529" w:type="dxa"/>
          </w:tcPr>
          <w:p w:rsidR="00BE18EE" w:rsidRPr="0029193B" w:rsidRDefault="00BE18EE" w:rsidP="005821CF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В течение года</w:t>
            </w:r>
          </w:p>
        </w:tc>
        <w:tc>
          <w:tcPr>
            <w:tcW w:w="3659" w:type="dxa"/>
          </w:tcPr>
          <w:p w:rsidR="00BE18EE" w:rsidRDefault="00BE18EE" w:rsidP="005821CF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Голубец А.В.</w:t>
            </w:r>
          </w:p>
          <w:p w:rsidR="00BE18EE" w:rsidRPr="0029193B" w:rsidRDefault="00BE18EE" w:rsidP="005821CF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proofErr w:type="spellStart"/>
            <w:r>
              <w:rPr>
                <w:spacing w:val="4"/>
                <w:sz w:val="28"/>
                <w:szCs w:val="28"/>
              </w:rPr>
              <w:t>Ляшневская</w:t>
            </w:r>
            <w:proofErr w:type="spellEnd"/>
            <w:r>
              <w:rPr>
                <w:spacing w:val="4"/>
                <w:sz w:val="28"/>
                <w:szCs w:val="28"/>
              </w:rPr>
              <w:t xml:space="preserve"> Е.С.</w:t>
            </w:r>
          </w:p>
        </w:tc>
      </w:tr>
      <w:tr w:rsidR="00BE18EE" w:rsidRPr="0029193B" w:rsidTr="009D1AD1">
        <w:tc>
          <w:tcPr>
            <w:tcW w:w="722" w:type="dxa"/>
          </w:tcPr>
          <w:p w:rsidR="00BE18EE" w:rsidRPr="0029193B" w:rsidRDefault="00BE18EE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2.4</w:t>
            </w:r>
          </w:p>
        </w:tc>
        <w:tc>
          <w:tcPr>
            <w:tcW w:w="8224" w:type="dxa"/>
          </w:tcPr>
          <w:p w:rsidR="00BE18EE" w:rsidRDefault="00BE18EE" w:rsidP="00BE18EE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Заседания </w:t>
            </w:r>
            <w:r w:rsidRPr="0029193B">
              <w:rPr>
                <w:sz w:val="28"/>
                <w:szCs w:val="28"/>
              </w:rPr>
              <w:t>Школ</w:t>
            </w:r>
            <w:r>
              <w:rPr>
                <w:sz w:val="28"/>
                <w:szCs w:val="28"/>
              </w:rPr>
              <w:t>ы становления учителя-дефектолога</w:t>
            </w:r>
          </w:p>
        </w:tc>
        <w:tc>
          <w:tcPr>
            <w:tcW w:w="2529" w:type="dxa"/>
          </w:tcPr>
          <w:p w:rsidR="00BE18EE" w:rsidRPr="0029193B" w:rsidRDefault="00BE18EE" w:rsidP="005821CF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В течение года</w:t>
            </w:r>
          </w:p>
        </w:tc>
        <w:tc>
          <w:tcPr>
            <w:tcW w:w="3659" w:type="dxa"/>
          </w:tcPr>
          <w:p w:rsidR="00BE18EE" w:rsidRPr="0029193B" w:rsidRDefault="00BE18EE" w:rsidP="005821CF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proofErr w:type="spellStart"/>
            <w:r>
              <w:rPr>
                <w:spacing w:val="4"/>
                <w:sz w:val="28"/>
                <w:szCs w:val="28"/>
              </w:rPr>
              <w:t>Пойта</w:t>
            </w:r>
            <w:proofErr w:type="spellEnd"/>
            <w:r>
              <w:rPr>
                <w:spacing w:val="4"/>
                <w:sz w:val="28"/>
                <w:szCs w:val="28"/>
              </w:rPr>
              <w:t xml:space="preserve"> Л.В.</w:t>
            </w:r>
          </w:p>
        </w:tc>
      </w:tr>
      <w:tr w:rsidR="00BE18EE" w:rsidRPr="0029193B" w:rsidTr="009D1AD1">
        <w:tc>
          <w:tcPr>
            <w:tcW w:w="722" w:type="dxa"/>
          </w:tcPr>
          <w:p w:rsidR="00BE18EE" w:rsidRPr="0029193B" w:rsidRDefault="00BE18EE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2.5</w:t>
            </w:r>
          </w:p>
        </w:tc>
        <w:tc>
          <w:tcPr>
            <w:tcW w:w="8224" w:type="dxa"/>
          </w:tcPr>
          <w:p w:rsidR="00BE18EE" w:rsidRPr="00797783" w:rsidRDefault="00BE18EE" w:rsidP="00BE18EE">
            <w:pPr>
              <w:widowControl w:val="0"/>
              <w:tabs>
                <w:tab w:val="left" w:pos="34"/>
                <w:tab w:val="left" w:pos="459"/>
              </w:tabs>
              <w:autoSpaceDE w:val="0"/>
              <w:autoSpaceDN w:val="0"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797783">
              <w:rPr>
                <w:rFonts w:ascii="Times New Roman" w:hAnsi="Times New Roman" w:cs="Times New Roman"/>
                <w:sz w:val="28"/>
                <w:szCs w:val="28"/>
              </w:rPr>
              <w:t>Заседани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79778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97783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Школа начинающего специалиста СППС</w:t>
            </w:r>
          </w:p>
        </w:tc>
        <w:tc>
          <w:tcPr>
            <w:tcW w:w="2529" w:type="dxa"/>
          </w:tcPr>
          <w:p w:rsidR="00BE18EE" w:rsidRPr="0029193B" w:rsidRDefault="00BE18EE" w:rsidP="005821CF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В течение года</w:t>
            </w:r>
          </w:p>
        </w:tc>
        <w:tc>
          <w:tcPr>
            <w:tcW w:w="3659" w:type="dxa"/>
          </w:tcPr>
          <w:p w:rsidR="00BE18EE" w:rsidRPr="0029193B" w:rsidRDefault="00D248D7" w:rsidP="005821CF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proofErr w:type="spellStart"/>
            <w:r>
              <w:rPr>
                <w:spacing w:val="4"/>
                <w:sz w:val="28"/>
                <w:szCs w:val="28"/>
              </w:rPr>
              <w:t>Вевель</w:t>
            </w:r>
            <w:proofErr w:type="spellEnd"/>
            <w:r>
              <w:rPr>
                <w:spacing w:val="4"/>
                <w:sz w:val="28"/>
                <w:szCs w:val="28"/>
              </w:rPr>
              <w:t xml:space="preserve"> Т.К.</w:t>
            </w:r>
          </w:p>
        </w:tc>
      </w:tr>
      <w:tr w:rsidR="00BE18EE" w:rsidRPr="0029193B" w:rsidTr="009D1AD1">
        <w:tc>
          <w:tcPr>
            <w:tcW w:w="722" w:type="dxa"/>
          </w:tcPr>
          <w:p w:rsidR="00BE18EE" w:rsidRDefault="00BE18EE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2.6</w:t>
            </w:r>
          </w:p>
        </w:tc>
        <w:tc>
          <w:tcPr>
            <w:tcW w:w="8224" w:type="dxa"/>
          </w:tcPr>
          <w:p w:rsidR="00BE18EE" w:rsidRPr="00797783" w:rsidRDefault="00BE18EE" w:rsidP="00BE18EE">
            <w:pPr>
              <w:widowControl w:val="0"/>
              <w:tabs>
                <w:tab w:val="left" w:pos="34"/>
                <w:tab w:val="left" w:pos="459"/>
              </w:tabs>
              <w:autoSpaceDE w:val="0"/>
              <w:autoSpaceDN w:val="0"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797783">
              <w:rPr>
                <w:rFonts w:ascii="Times New Roman" w:hAnsi="Times New Roman" w:cs="Times New Roman"/>
                <w:sz w:val="28"/>
                <w:szCs w:val="28"/>
              </w:rPr>
              <w:t>Заседани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79778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97783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Школа начинающего педагога - организатора</w:t>
            </w:r>
          </w:p>
        </w:tc>
        <w:tc>
          <w:tcPr>
            <w:tcW w:w="2529" w:type="dxa"/>
          </w:tcPr>
          <w:p w:rsidR="00BE18EE" w:rsidRPr="0029193B" w:rsidRDefault="00BE18EE" w:rsidP="00D10DFD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В течение года</w:t>
            </w:r>
          </w:p>
        </w:tc>
        <w:tc>
          <w:tcPr>
            <w:tcW w:w="3659" w:type="dxa"/>
          </w:tcPr>
          <w:p w:rsidR="00BE18EE" w:rsidRPr="0029193B" w:rsidRDefault="00D248D7" w:rsidP="00D10DFD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proofErr w:type="spellStart"/>
            <w:r>
              <w:rPr>
                <w:spacing w:val="4"/>
                <w:sz w:val="28"/>
                <w:szCs w:val="28"/>
              </w:rPr>
              <w:t>Буяновская</w:t>
            </w:r>
            <w:proofErr w:type="spellEnd"/>
            <w:r>
              <w:rPr>
                <w:spacing w:val="4"/>
                <w:sz w:val="28"/>
                <w:szCs w:val="28"/>
              </w:rPr>
              <w:t xml:space="preserve"> Н.В.</w:t>
            </w:r>
          </w:p>
        </w:tc>
      </w:tr>
      <w:tr w:rsidR="00BE18EE" w:rsidRPr="0029193B" w:rsidTr="009D1AD1">
        <w:tc>
          <w:tcPr>
            <w:tcW w:w="722" w:type="dxa"/>
          </w:tcPr>
          <w:p w:rsidR="00BE18EE" w:rsidRDefault="00D248D7" w:rsidP="00D248D7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2.7</w:t>
            </w:r>
          </w:p>
        </w:tc>
        <w:tc>
          <w:tcPr>
            <w:tcW w:w="8224" w:type="dxa"/>
          </w:tcPr>
          <w:p w:rsidR="00BE18EE" w:rsidRPr="005A1281" w:rsidRDefault="00BE18EE" w:rsidP="00D10DFD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  <w:highlight w:val="yellow"/>
              </w:rPr>
            </w:pPr>
            <w:r w:rsidRPr="00797783">
              <w:rPr>
                <w:spacing w:val="4"/>
                <w:sz w:val="28"/>
                <w:szCs w:val="28"/>
              </w:rPr>
              <w:t>Наставничество</w:t>
            </w:r>
            <w:r>
              <w:rPr>
                <w:spacing w:val="4"/>
                <w:sz w:val="28"/>
                <w:szCs w:val="28"/>
              </w:rPr>
              <w:t xml:space="preserve">, </w:t>
            </w:r>
            <w:proofErr w:type="spellStart"/>
            <w:r>
              <w:rPr>
                <w:spacing w:val="4"/>
                <w:sz w:val="28"/>
                <w:szCs w:val="28"/>
              </w:rPr>
              <w:t>менторинг</w:t>
            </w:r>
            <w:proofErr w:type="spellEnd"/>
          </w:p>
        </w:tc>
        <w:tc>
          <w:tcPr>
            <w:tcW w:w="2529" w:type="dxa"/>
          </w:tcPr>
          <w:p w:rsidR="00BE18EE" w:rsidRPr="0029193B" w:rsidRDefault="00BE18EE" w:rsidP="00D10DFD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В течение года</w:t>
            </w:r>
          </w:p>
        </w:tc>
        <w:tc>
          <w:tcPr>
            <w:tcW w:w="3659" w:type="dxa"/>
          </w:tcPr>
          <w:p w:rsidR="00BE18EE" w:rsidRPr="0029193B" w:rsidRDefault="00BE18EE" w:rsidP="00D10DFD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b/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Наставники, менторы</w:t>
            </w:r>
          </w:p>
        </w:tc>
      </w:tr>
      <w:tr w:rsidR="00D248D7" w:rsidRPr="0029193B" w:rsidTr="009D1AD1">
        <w:tc>
          <w:tcPr>
            <w:tcW w:w="722" w:type="dxa"/>
          </w:tcPr>
          <w:p w:rsidR="00D248D7" w:rsidRDefault="00D248D7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2.8</w:t>
            </w:r>
          </w:p>
        </w:tc>
        <w:tc>
          <w:tcPr>
            <w:tcW w:w="8224" w:type="dxa"/>
          </w:tcPr>
          <w:p w:rsidR="00D248D7" w:rsidRPr="0029193B" w:rsidRDefault="00D248D7" w:rsidP="008C0DCE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Участие в работе РМО по направлению деятельности</w:t>
            </w:r>
          </w:p>
        </w:tc>
        <w:tc>
          <w:tcPr>
            <w:tcW w:w="2529" w:type="dxa"/>
          </w:tcPr>
          <w:p w:rsidR="00D248D7" w:rsidRPr="0029193B" w:rsidRDefault="00D248D7" w:rsidP="008C0DCE">
            <w:pPr>
              <w:rPr>
                <w:rFonts w:ascii="Times New Roman" w:hAnsi="Times New Roman" w:cs="Times New Roman"/>
                <w:color w:val="auto"/>
              </w:rPr>
            </w:pPr>
            <w:r w:rsidRPr="0029193B">
              <w:rPr>
                <w:rFonts w:ascii="Times New Roman" w:hAnsi="Times New Roman" w:cs="Times New Roman"/>
                <w:color w:val="auto"/>
                <w:spacing w:val="4"/>
                <w:sz w:val="28"/>
                <w:szCs w:val="28"/>
              </w:rPr>
              <w:t>В течение года</w:t>
            </w:r>
          </w:p>
        </w:tc>
        <w:tc>
          <w:tcPr>
            <w:tcW w:w="3659" w:type="dxa"/>
          </w:tcPr>
          <w:p w:rsidR="00D248D7" w:rsidRDefault="00D248D7" w:rsidP="008C0DCE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Руководители РМО, ШМС</w:t>
            </w:r>
          </w:p>
          <w:p w:rsidR="00D248D7" w:rsidRPr="0029193B" w:rsidRDefault="00D248D7" w:rsidP="008C0DCE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Методисты</w:t>
            </w:r>
          </w:p>
        </w:tc>
      </w:tr>
      <w:tr w:rsidR="00D248D7" w:rsidRPr="0029193B" w:rsidTr="009D1AD1">
        <w:tc>
          <w:tcPr>
            <w:tcW w:w="722" w:type="dxa"/>
          </w:tcPr>
          <w:p w:rsidR="00D248D7" w:rsidRDefault="00D248D7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2.9</w:t>
            </w:r>
          </w:p>
        </w:tc>
        <w:tc>
          <w:tcPr>
            <w:tcW w:w="8224" w:type="dxa"/>
          </w:tcPr>
          <w:p w:rsidR="00D248D7" w:rsidRDefault="00D248D7" w:rsidP="0056554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Взаимодействие в рамках сетевого сообщества</w:t>
            </w:r>
          </w:p>
        </w:tc>
        <w:tc>
          <w:tcPr>
            <w:tcW w:w="2529" w:type="dxa"/>
          </w:tcPr>
          <w:p w:rsidR="00D248D7" w:rsidRPr="0029193B" w:rsidRDefault="00D248D7" w:rsidP="00565545">
            <w:pPr>
              <w:rPr>
                <w:rFonts w:ascii="Times New Roman" w:hAnsi="Times New Roman" w:cs="Times New Roman"/>
                <w:color w:val="auto"/>
                <w:spacing w:val="4"/>
                <w:sz w:val="28"/>
                <w:szCs w:val="28"/>
              </w:rPr>
            </w:pPr>
            <w:r w:rsidRPr="0029193B">
              <w:rPr>
                <w:rFonts w:ascii="Times New Roman" w:hAnsi="Times New Roman" w:cs="Times New Roman"/>
                <w:color w:val="auto"/>
                <w:spacing w:val="4"/>
                <w:sz w:val="28"/>
                <w:szCs w:val="28"/>
              </w:rPr>
              <w:t>В течение года</w:t>
            </w:r>
          </w:p>
        </w:tc>
        <w:tc>
          <w:tcPr>
            <w:tcW w:w="3659" w:type="dxa"/>
          </w:tcPr>
          <w:p w:rsidR="00D248D7" w:rsidRDefault="00D248D7" w:rsidP="0056554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Руководители ШМС</w:t>
            </w:r>
          </w:p>
        </w:tc>
      </w:tr>
      <w:tr w:rsidR="00D248D7" w:rsidRPr="0029193B" w:rsidTr="009D1AD1">
        <w:tc>
          <w:tcPr>
            <w:tcW w:w="722" w:type="dxa"/>
          </w:tcPr>
          <w:p w:rsidR="00D248D7" w:rsidRDefault="00D248D7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jc w:val="left"/>
              <w:rPr>
                <w:spacing w:val="4"/>
                <w:sz w:val="28"/>
                <w:szCs w:val="28"/>
              </w:rPr>
            </w:pPr>
          </w:p>
        </w:tc>
        <w:tc>
          <w:tcPr>
            <w:tcW w:w="8224" w:type="dxa"/>
          </w:tcPr>
          <w:p w:rsidR="00D248D7" w:rsidRPr="0099238B" w:rsidRDefault="00D248D7" w:rsidP="0056554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  <w:highlight w:val="yellow"/>
              </w:rPr>
            </w:pPr>
            <w:r w:rsidRPr="00797783">
              <w:rPr>
                <w:spacing w:val="4"/>
                <w:sz w:val="28"/>
                <w:szCs w:val="28"/>
              </w:rPr>
              <w:t xml:space="preserve">Ярмарка </w:t>
            </w:r>
            <w:r w:rsidRPr="00797783">
              <w:rPr>
                <w:sz w:val="30"/>
                <w:szCs w:val="30"/>
              </w:rPr>
              <w:t>педагогических идей «Достижения молодых»</w:t>
            </w:r>
          </w:p>
        </w:tc>
        <w:tc>
          <w:tcPr>
            <w:tcW w:w="2529" w:type="dxa"/>
          </w:tcPr>
          <w:p w:rsidR="00D248D7" w:rsidRPr="0029193B" w:rsidRDefault="00D248D7" w:rsidP="00565545"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pacing w:val="4"/>
                <w:sz w:val="28"/>
                <w:szCs w:val="28"/>
              </w:rPr>
              <w:t>Апрель ежегодно</w:t>
            </w:r>
          </w:p>
        </w:tc>
        <w:tc>
          <w:tcPr>
            <w:tcW w:w="3659" w:type="dxa"/>
          </w:tcPr>
          <w:p w:rsidR="00D248D7" w:rsidRDefault="00D248D7" w:rsidP="0056554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Руководители ШМС</w:t>
            </w:r>
          </w:p>
        </w:tc>
      </w:tr>
      <w:tr w:rsidR="00D248D7" w:rsidRPr="0029193B" w:rsidTr="009D1AD1">
        <w:tc>
          <w:tcPr>
            <w:tcW w:w="722" w:type="dxa"/>
          </w:tcPr>
          <w:p w:rsidR="00D248D7" w:rsidRDefault="00D248D7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jc w:val="left"/>
              <w:rPr>
                <w:spacing w:val="4"/>
                <w:sz w:val="28"/>
                <w:szCs w:val="28"/>
              </w:rPr>
            </w:pPr>
          </w:p>
        </w:tc>
        <w:tc>
          <w:tcPr>
            <w:tcW w:w="8224" w:type="dxa"/>
          </w:tcPr>
          <w:p w:rsidR="00D248D7" w:rsidRPr="0099238B" w:rsidRDefault="00D248D7" w:rsidP="0056554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  <w:highlight w:val="yellow"/>
              </w:rPr>
            </w:pPr>
            <w:r>
              <w:rPr>
                <w:sz w:val="30"/>
                <w:szCs w:val="30"/>
              </w:rPr>
              <w:t>Участие в районном к</w:t>
            </w:r>
            <w:r w:rsidRPr="00797783">
              <w:rPr>
                <w:sz w:val="30"/>
                <w:szCs w:val="30"/>
              </w:rPr>
              <w:t>онкурс</w:t>
            </w:r>
            <w:r>
              <w:rPr>
                <w:sz w:val="30"/>
                <w:szCs w:val="30"/>
              </w:rPr>
              <w:t>е</w:t>
            </w:r>
            <w:r w:rsidRPr="00797783">
              <w:rPr>
                <w:sz w:val="30"/>
                <w:szCs w:val="30"/>
              </w:rPr>
              <w:t xml:space="preserve"> профессионального мастерства «Молодой специалист года»</w:t>
            </w:r>
          </w:p>
        </w:tc>
        <w:tc>
          <w:tcPr>
            <w:tcW w:w="2529" w:type="dxa"/>
          </w:tcPr>
          <w:p w:rsidR="00D248D7" w:rsidRPr="0029193B" w:rsidRDefault="00D248D7" w:rsidP="00565545"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pacing w:val="4"/>
                <w:sz w:val="28"/>
                <w:szCs w:val="28"/>
              </w:rPr>
              <w:t>В соответствии с приказом начальника управления</w:t>
            </w:r>
          </w:p>
        </w:tc>
        <w:tc>
          <w:tcPr>
            <w:tcW w:w="3659" w:type="dxa"/>
          </w:tcPr>
          <w:p w:rsidR="00D248D7" w:rsidRDefault="00D248D7" w:rsidP="0056554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Руководители ШМС, наставники,</w:t>
            </w:r>
          </w:p>
          <w:p w:rsidR="00D248D7" w:rsidRPr="0029193B" w:rsidRDefault="00D248D7" w:rsidP="0056554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методисты РУМК</w:t>
            </w:r>
          </w:p>
        </w:tc>
      </w:tr>
      <w:tr w:rsidR="009D1AD1" w:rsidRPr="0029193B" w:rsidTr="009D1AD1">
        <w:tc>
          <w:tcPr>
            <w:tcW w:w="722" w:type="dxa"/>
          </w:tcPr>
          <w:p w:rsidR="009D1AD1" w:rsidRDefault="009D1AD1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2.10</w:t>
            </w:r>
          </w:p>
        </w:tc>
        <w:tc>
          <w:tcPr>
            <w:tcW w:w="8224" w:type="dxa"/>
          </w:tcPr>
          <w:p w:rsidR="009D1AD1" w:rsidRDefault="009D1AD1" w:rsidP="007E460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 xml:space="preserve">Участие в конкурсе «Молодой лидер </w:t>
            </w:r>
            <w:proofErr w:type="spellStart"/>
            <w:r>
              <w:rPr>
                <w:spacing w:val="4"/>
                <w:sz w:val="28"/>
                <w:szCs w:val="28"/>
              </w:rPr>
              <w:t>Минщины</w:t>
            </w:r>
            <w:proofErr w:type="spellEnd"/>
            <w:r>
              <w:rPr>
                <w:spacing w:val="4"/>
                <w:sz w:val="28"/>
                <w:szCs w:val="28"/>
              </w:rPr>
              <w:t xml:space="preserve"> в сфере образования»</w:t>
            </w:r>
          </w:p>
        </w:tc>
        <w:tc>
          <w:tcPr>
            <w:tcW w:w="2529" w:type="dxa"/>
          </w:tcPr>
          <w:p w:rsidR="009D1AD1" w:rsidRPr="0029193B" w:rsidRDefault="009D1AD1" w:rsidP="007E4605">
            <w:pPr>
              <w:rPr>
                <w:rFonts w:ascii="Times New Roman" w:hAnsi="Times New Roman" w:cs="Times New Roman"/>
                <w:color w:val="auto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4"/>
                <w:sz w:val="28"/>
                <w:szCs w:val="28"/>
              </w:rPr>
              <w:t xml:space="preserve">По плану </w:t>
            </w:r>
            <w:proofErr w:type="spellStart"/>
            <w:r>
              <w:rPr>
                <w:rFonts w:ascii="Times New Roman" w:hAnsi="Times New Roman" w:cs="Times New Roman"/>
                <w:color w:val="auto"/>
                <w:spacing w:val="4"/>
                <w:sz w:val="28"/>
                <w:szCs w:val="28"/>
              </w:rPr>
              <w:t>Миноблисполкома</w:t>
            </w:r>
            <w:proofErr w:type="spellEnd"/>
          </w:p>
        </w:tc>
        <w:tc>
          <w:tcPr>
            <w:tcW w:w="3659" w:type="dxa"/>
          </w:tcPr>
          <w:p w:rsidR="00301900" w:rsidRDefault="00301900" w:rsidP="007E460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Голубец А.В.</w:t>
            </w:r>
          </w:p>
          <w:p w:rsidR="009D1AD1" w:rsidRPr="0029193B" w:rsidRDefault="00301900" w:rsidP="007E460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с</w:t>
            </w:r>
            <w:r w:rsidR="009D1AD1">
              <w:rPr>
                <w:spacing w:val="4"/>
                <w:sz w:val="28"/>
                <w:szCs w:val="28"/>
              </w:rPr>
              <w:t>овместно с отделом культуры, идеологии и по делам молодежи</w:t>
            </w:r>
          </w:p>
        </w:tc>
      </w:tr>
      <w:tr w:rsidR="009D1AD1" w:rsidRPr="0029193B" w:rsidTr="009D1AD1">
        <w:tc>
          <w:tcPr>
            <w:tcW w:w="722" w:type="dxa"/>
          </w:tcPr>
          <w:p w:rsidR="009D1AD1" w:rsidRDefault="009D1AD1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2.11</w:t>
            </w:r>
          </w:p>
        </w:tc>
        <w:tc>
          <w:tcPr>
            <w:tcW w:w="8224" w:type="dxa"/>
          </w:tcPr>
          <w:p w:rsidR="009D1AD1" w:rsidRPr="0029193B" w:rsidRDefault="009D1AD1" w:rsidP="007E460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797783">
              <w:rPr>
                <w:spacing w:val="4"/>
                <w:sz w:val="28"/>
                <w:szCs w:val="28"/>
              </w:rPr>
              <w:t>Выпускной в ШМС</w:t>
            </w:r>
            <w:r>
              <w:rPr>
                <w:spacing w:val="4"/>
                <w:sz w:val="28"/>
                <w:szCs w:val="28"/>
              </w:rPr>
              <w:t xml:space="preserve"> для педагогов второго года работы</w:t>
            </w:r>
          </w:p>
        </w:tc>
        <w:tc>
          <w:tcPr>
            <w:tcW w:w="2529" w:type="dxa"/>
          </w:tcPr>
          <w:p w:rsidR="009D1AD1" w:rsidRPr="0029193B" w:rsidRDefault="009D1AD1" w:rsidP="007E4605"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pacing w:val="4"/>
                <w:sz w:val="28"/>
                <w:szCs w:val="28"/>
              </w:rPr>
              <w:t>Май 2020</w:t>
            </w:r>
          </w:p>
        </w:tc>
        <w:tc>
          <w:tcPr>
            <w:tcW w:w="3659" w:type="dxa"/>
          </w:tcPr>
          <w:p w:rsidR="009D1AD1" w:rsidRDefault="009D1AD1" w:rsidP="007E460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Руководители ШМС</w:t>
            </w:r>
          </w:p>
        </w:tc>
      </w:tr>
      <w:tr w:rsidR="00301900" w:rsidRPr="0029193B" w:rsidTr="009D1AD1">
        <w:tc>
          <w:tcPr>
            <w:tcW w:w="722" w:type="dxa"/>
          </w:tcPr>
          <w:p w:rsidR="00301900" w:rsidRDefault="00301900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2.12</w:t>
            </w:r>
          </w:p>
        </w:tc>
        <w:tc>
          <w:tcPr>
            <w:tcW w:w="8224" w:type="dxa"/>
          </w:tcPr>
          <w:p w:rsidR="00301900" w:rsidRPr="0099238B" w:rsidRDefault="00301900" w:rsidP="00D634B8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z w:val="30"/>
                <w:szCs w:val="30"/>
                <w:highlight w:val="yellow"/>
              </w:rPr>
            </w:pPr>
            <w:r w:rsidRPr="00797783">
              <w:rPr>
                <w:sz w:val="30"/>
                <w:szCs w:val="30"/>
              </w:rPr>
              <w:t>Собеседование для включения в резерв на замещение руководящих должностей</w:t>
            </w:r>
          </w:p>
        </w:tc>
        <w:tc>
          <w:tcPr>
            <w:tcW w:w="2529" w:type="dxa"/>
          </w:tcPr>
          <w:p w:rsidR="00301900" w:rsidRPr="0029193B" w:rsidRDefault="00301900" w:rsidP="00301900">
            <w:pPr>
              <w:rPr>
                <w:rFonts w:ascii="Times New Roman" w:hAnsi="Times New Roman" w:cs="Times New Roman"/>
                <w:color w:val="auto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4"/>
                <w:sz w:val="28"/>
                <w:szCs w:val="28"/>
              </w:rPr>
              <w:t>Октябрь 2020</w:t>
            </w:r>
          </w:p>
        </w:tc>
        <w:tc>
          <w:tcPr>
            <w:tcW w:w="3659" w:type="dxa"/>
          </w:tcPr>
          <w:p w:rsidR="00301900" w:rsidRDefault="00301900" w:rsidP="00301900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Жукова И.Н.</w:t>
            </w:r>
          </w:p>
          <w:p w:rsidR="00301900" w:rsidRPr="0029193B" w:rsidRDefault="00301900" w:rsidP="00D634B8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</w:p>
        </w:tc>
      </w:tr>
      <w:tr w:rsidR="00301900" w:rsidRPr="0029193B" w:rsidTr="009D1AD1">
        <w:tc>
          <w:tcPr>
            <w:tcW w:w="722" w:type="dxa"/>
          </w:tcPr>
          <w:p w:rsidR="00301900" w:rsidRDefault="00301900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2.13</w:t>
            </w:r>
          </w:p>
        </w:tc>
        <w:tc>
          <w:tcPr>
            <w:tcW w:w="8224" w:type="dxa"/>
          </w:tcPr>
          <w:p w:rsidR="00301900" w:rsidRPr="0099238B" w:rsidRDefault="00301900" w:rsidP="00D634B8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z w:val="30"/>
                <w:szCs w:val="30"/>
                <w:highlight w:val="yellow"/>
              </w:rPr>
            </w:pPr>
            <w:r w:rsidRPr="007072A5">
              <w:rPr>
                <w:sz w:val="30"/>
                <w:szCs w:val="30"/>
              </w:rPr>
              <w:t>Собеседование с молодыми специалистами по итогам учебного года</w:t>
            </w:r>
          </w:p>
        </w:tc>
        <w:tc>
          <w:tcPr>
            <w:tcW w:w="2529" w:type="dxa"/>
          </w:tcPr>
          <w:p w:rsidR="00301900" w:rsidRPr="0029193B" w:rsidRDefault="00301900" w:rsidP="00D634B8">
            <w:pPr>
              <w:rPr>
                <w:rFonts w:ascii="Times New Roman" w:hAnsi="Times New Roman" w:cs="Times New Roman"/>
                <w:color w:val="auto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4"/>
                <w:sz w:val="28"/>
                <w:szCs w:val="28"/>
              </w:rPr>
              <w:t>Май-июнь 2021</w:t>
            </w:r>
          </w:p>
        </w:tc>
        <w:tc>
          <w:tcPr>
            <w:tcW w:w="3659" w:type="dxa"/>
          </w:tcPr>
          <w:p w:rsidR="00301900" w:rsidRDefault="00301900" w:rsidP="00301900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Жукова И.Н.</w:t>
            </w:r>
          </w:p>
          <w:p w:rsidR="00301900" w:rsidRPr="0029193B" w:rsidRDefault="00301900" w:rsidP="00D634B8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Руководители ШМС</w:t>
            </w:r>
          </w:p>
        </w:tc>
      </w:tr>
      <w:tr w:rsidR="0047235F" w:rsidRPr="0029193B" w:rsidTr="009D1AD1">
        <w:tc>
          <w:tcPr>
            <w:tcW w:w="722" w:type="dxa"/>
          </w:tcPr>
          <w:p w:rsidR="0047235F" w:rsidRDefault="0047235F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lastRenderedPageBreak/>
              <w:t>2.14</w:t>
            </w:r>
          </w:p>
        </w:tc>
        <w:tc>
          <w:tcPr>
            <w:tcW w:w="8224" w:type="dxa"/>
          </w:tcPr>
          <w:p w:rsidR="0047235F" w:rsidRPr="0029193B" w:rsidRDefault="0047235F" w:rsidP="007A0343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Мониторинг промежуточных результатов</w:t>
            </w:r>
          </w:p>
        </w:tc>
        <w:tc>
          <w:tcPr>
            <w:tcW w:w="2529" w:type="dxa"/>
          </w:tcPr>
          <w:p w:rsidR="0047235F" w:rsidRPr="0029193B" w:rsidRDefault="0047235F" w:rsidP="007A0343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Май 2020</w:t>
            </w:r>
          </w:p>
        </w:tc>
        <w:tc>
          <w:tcPr>
            <w:tcW w:w="3659" w:type="dxa"/>
            <w:vMerge w:val="restart"/>
          </w:tcPr>
          <w:p w:rsidR="0047235F" w:rsidRDefault="0047235F" w:rsidP="00301900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Жукова И.Н.</w:t>
            </w:r>
          </w:p>
          <w:p w:rsidR="0047235F" w:rsidRDefault="0047235F" w:rsidP="00D634B8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Голубец А.В.</w:t>
            </w:r>
          </w:p>
        </w:tc>
      </w:tr>
      <w:tr w:rsidR="0047235F" w:rsidRPr="0029193B" w:rsidTr="009D1AD1">
        <w:tc>
          <w:tcPr>
            <w:tcW w:w="722" w:type="dxa"/>
          </w:tcPr>
          <w:p w:rsidR="0047235F" w:rsidRDefault="0047235F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2.15</w:t>
            </w:r>
          </w:p>
        </w:tc>
        <w:tc>
          <w:tcPr>
            <w:tcW w:w="8224" w:type="dxa"/>
          </w:tcPr>
          <w:p w:rsidR="0047235F" w:rsidRPr="0029193B" w:rsidRDefault="0047235F" w:rsidP="00394EC7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 xml:space="preserve">Изучение, интерпретация и обобщение </w:t>
            </w:r>
            <w:r>
              <w:rPr>
                <w:spacing w:val="4"/>
                <w:sz w:val="28"/>
                <w:szCs w:val="28"/>
              </w:rPr>
              <w:t xml:space="preserve">промежуточных </w:t>
            </w:r>
            <w:r w:rsidRPr="0029193B">
              <w:rPr>
                <w:spacing w:val="4"/>
                <w:sz w:val="28"/>
                <w:szCs w:val="28"/>
              </w:rPr>
              <w:t>результатов</w:t>
            </w:r>
          </w:p>
        </w:tc>
        <w:tc>
          <w:tcPr>
            <w:tcW w:w="2529" w:type="dxa"/>
          </w:tcPr>
          <w:p w:rsidR="0047235F" w:rsidRPr="0029193B" w:rsidRDefault="0047235F" w:rsidP="00394EC7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 xml:space="preserve">Апрель </w:t>
            </w:r>
            <w:r>
              <w:rPr>
                <w:spacing w:val="4"/>
                <w:sz w:val="28"/>
                <w:szCs w:val="28"/>
              </w:rPr>
              <w:t>2021</w:t>
            </w:r>
          </w:p>
        </w:tc>
        <w:tc>
          <w:tcPr>
            <w:tcW w:w="3659" w:type="dxa"/>
            <w:vMerge/>
          </w:tcPr>
          <w:p w:rsidR="0047235F" w:rsidRDefault="0047235F" w:rsidP="00D634B8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</w:p>
        </w:tc>
      </w:tr>
      <w:tr w:rsidR="00301900" w:rsidRPr="0029193B" w:rsidTr="009D1AD1">
        <w:tc>
          <w:tcPr>
            <w:tcW w:w="722" w:type="dxa"/>
          </w:tcPr>
          <w:p w:rsidR="00301900" w:rsidRDefault="00301900" w:rsidP="00FA796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2.16</w:t>
            </w:r>
          </w:p>
        </w:tc>
        <w:tc>
          <w:tcPr>
            <w:tcW w:w="8224" w:type="dxa"/>
          </w:tcPr>
          <w:p w:rsidR="00301900" w:rsidRPr="0029193B" w:rsidRDefault="00301900" w:rsidP="00A96EDB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Коррекция и регулирование хода педагогического проекта</w:t>
            </w:r>
          </w:p>
        </w:tc>
        <w:tc>
          <w:tcPr>
            <w:tcW w:w="2529" w:type="dxa"/>
          </w:tcPr>
          <w:p w:rsidR="00301900" w:rsidRPr="0029193B" w:rsidRDefault="00301900" w:rsidP="00A96EDB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ноябрь</w:t>
            </w:r>
          </w:p>
          <w:p w:rsidR="00301900" w:rsidRPr="0029193B" w:rsidRDefault="00301900" w:rsidP="00A96EDB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b/>
                <w:spacing w:val="4"/>
                <w:sz w:val="28"/>
                <w:szCs w:val="28"/>
              </w:rPr>
            </w:pPr>
            <w:r w:rsidRPr="0029193B">
              <w:rPr>
                <w:spacing w:val="4"/>
                <w:sz w:val="28"/>
                <w:szCs w:val="28"/>
              </w:rPr>
              <w:t>февраль</w:t>
            </w:r>
          </w:p>
        </w:tc>
        <w:tc>
          <w:tcPr>
            <w:tcW w:w="3659" w:type="dxa"/>
          </w:tcPr>
          <w:p w:rsidR="00301900" w:rsidRDefault="00301900" w:rsidP="00301900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Жукова И.Н.</w:t>
            </w:r>
          </w:p>
          <w:p w:rsidR="00301900" w:rsidRPr="007072A5" w:rsidRDefault="00301900" w:rsidP="00A96EDB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7072A5">
              <w:rPr>
                <w:spacing w:val="4"/>
                <w:sz w:val="28"/>
                <w:szCs w:val="28"/>
              </w:rPr>
              <w:t>члены проектной группы</w:t>
            </w:r>
          </w:p>
        </w:tc>
      </w:tr>
      <w:tr w:rsidR="00301900" w:rsidRPr="0029193B" w:rsidTr="00194AF4">
        <w:tc>
          <w:tcPr>
            <w:tcW w:w="15134" w:type="dxa"/>
            <w:gridSpan w:val="4"/>
          </w:tcPr>
          <w:p w:rsidR="00301900" w:rsidRPr="0029193B" w:rsidRDefault="00301900" w:rsidP="007072A5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b/>
                <w:spacing w:val="4"/>
                <w:sz w:val="28"/>
                <w:szCs w:val="28"/>
              </w:rPr>
            </w:pPr>
            <w:r w:rsidRPr="009D2BB8">
              <w:rPr>
                <w:b/>
                <w:sz w:val="26"/>
                <w:szCs w:val="26"/>
              </w:rPr>
              <w:t>3. ПСИХОЛОГО-ПЕДАГОГИЧЕСКОЕ ОБЕСПЕЧЕНИЕ</w:t>
            </w:r>
          </w:p>
        </w:tc>
      </w:tr>
      <w:tr w:rsidR="00301900" w:rsidRPr="0029193B" w:rsidTr="009D1AD1">
        <w:tc>
          <w:tcPr>
            <w:tcW w:w="722" w:type="dxa"/>
          </w:tcPr>
          <w:p w:rsidR="00301900" w:rsidRPr="0029193B" w:rsidRDefault="00301900" w:rsidP="00D248D7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3.1</w:t>
            </w:r>
          </w:p>
        </w:tc>
        <w:tc>
          <w:tcPr>
            <w:tcW w:w="8224" w:type="dxa"/>
          </w:tcPr>
          <w:p w:rsidR="00301900" w:rsidRPr="00D248D7" w:rsidRDefault="00301900" w:rsidP="00301900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 w:rsidRPr="00D248D7">
              <w:rPr>
                <w:sz w:val="28"/>
                <w:szCs w:val="28"/>
              </w:rPr>
              <w:t xml:space="preserve">Диагностика </w:t>
            </w:r>
            <w:r>
              <w:rPr>
                <w:sz w:val="28"/>
                <w:szCs w:val="28"/>
              </w:rPr>
              <w:t xml:space="preserve">(входная, итоговая) </w:t>
            </w:r>
            <w:r w:rsidRPr="00D248D7">
              <w:rPr>
                <w:sz w:val="28"/>
                <w:szCs w:val="28"/>
              </w:rPr>
              <w:t xml:space="preserve">профессиональных затруднений педагогов учреждения образования </w:t>
            </w:r>
          </w:p>
        </w:tc>
        <w:tc>
          <w:tcPr>
            <w:tcW w:w="2529" w:type="dxa"/>
          </w:tcPr>
          <w:p w:rsidR="00301900" w:rsidRDefault="00301900" w:rsidP="00C60E8F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Август, сентябрь 2019</w:t>
            </w:r>
          </w:p>
          <w:p w:rsidR="00301900" w:rsidRPr="0029193B" w:rsidRDefault="00301900" w:rsidP="00C60E8F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Май 2020</w:t>
            </w:r>
          </w:p>
        </w:tc>
        <w:tc>
          <w:tcPr>
            <w:tcW w:w="3659" w:type="dxa"/>
          </w:tcPr>
          <w:p w:rsidR="0047235F" w:rsidRDefault="0047235F" w:rsidP="0047235F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Жукова И.Н.</w:t>
            </w:r>
          </w:p>
          <w:p w:rsidR="0047235F" w:rsidRDefault="0047235F" w:rsidP="0047235F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Голубец А.В.</w:t>
            </w:r>
          </w:p>
          <w:p w:rsidR="00301900" w:rsidRPr="0029193B" w:rsidRDefault="00301900" w:rsidP="00C60E8F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Руководители ШМС</w:t>
            </w:r>
          </w:p>
        </w:tc>
      </w:tr>
      <w:tr w:rsidR="00301900" w:rsidRPr="0029193B" w:rsidTr="009D1AD1">
        <w:tc>
          <w:tcPr>
            <w:tcW w:w="722" w:type="dxa"/>
          </w:tcPr>
          <w:p w:rsidR="00301900" w:rsidRDefault="00301900" w:rsidP="00C60E8F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3.2.</w:t>
            </w:r>
          </w:p>
        </w:tc>
        <w:tc>
          <w:tcPr>
            <w:tcW w:w="8224" w:type="dxa"/>
          </w:tcPr>
          <w:p w:rsidR="00301900" w:rsidRPr="0029193B" w:rsidRDefault="00301900" w:rsidP="004310D2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Тренинги личностного роста</w:t>
            </w:r>
          </w:p>
        </w:tc>
        <w:tc>
          <w:tcPr>
            <w:tcW w:w="2529" w:type="dxa"/>
          </w:tcPr>
          <w:p w:rsidR="00301900" w:rsidRPr="0029193B" w:rsidRDefault="00301900" w:rsidP="004310D2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В течение года</w:t>
            </w:r>
          </w:p>
        </w:tc>
        <w:tc>
          <w:tcPr>
            <w:tcW w:w="3659" w:type="dxa"/>
          </w:tcPr>
          <w:p w:rsidR="00301900" w:rsidRPr="0029193B" w:rsidRDefault="00301900" w:rsidP="004310D2">
            <w:pPr>
              <w:pStyle w:val="a3"/>
              <w:shd w:val="clear" w:color="auto" w:fill="auto"/>
              <w:tabs>
                <w:tab w:val="left" w:pos="851"/>
              </w:tabs>
              <w:spacing w:line="240" w:lineRule="auto"/>
              <w:ind w:right="110"/>
              <w:jc w:val="left"/>
              <w:rPr>
                <w:spacing w:val="4"/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Максименко А.И. (с его согласия)</w:t>
            </w:r>
          </w:p>
        </w:tc>
      </w:tr>
    </w:tbl>
    <w:p w:rsidR="008423E8" w:rsidRPr="0029193B" w:rsidRDefault="008423E8" w:rsidP="00254E4E">
      <w:pPr>
        <w:pStyle w:val="af3"/>
        <w:tabs>
          <w:tab w:val="left" w:pos="0"/>
        </w:tabs>
        <w:ind w:firstLine="567"/>
        <w:rPr>
          <w:rFonts w:ascii="Times New Roman" w:hAnsi="Times New Roman"/>
          <w:b/>
          <w:color w:val="auto"/>
          <w:sz w:val="28"/>
          <w:szCs w:val="28"/>
        </w:rPr>
      </w:pPr>
    </w:p>
    <w:p w:rsidR="008423E8" w:rsidRPr="0029193B" w:rsidRDefault="008423E8" w:rsidP="00254E4E">
      <w:pPr>
        <w:pStyle w:val="af3"/>
        <w:tabs>
          <w:tab w:val="left" w:pos="0"/>
        </w:tabs>
        <w:ind w:firstLine="567"/>
        <w:rPr>
          <w:rFonts w:ascii="Times New Roman" w:hAnsi="Times New Roman"/>
          <w:b/>
          <w:color w:val="auto"/>
          <w:sz w:val="28"/>
          <w:szCs w:val="28"/>
        </w:rPr>
      </w:pPr>
    </w:p>
    <w:p w:rsidR="008423E8" w:rsidRPr="0029193B" w:rsidRDefault="008423E8" w:rsidP="00254E4E">
      <w:pPr>
        <w:pStyle w:val="af3"/>
        <w:tabs>
          <w:tab w:val="left" w:pos="0"/>
        </w:tabs>
        <w:ind w:firstLine="567"/>
        <w:rPr>
          <w:rFonts w:ascii="Times New Roman" w:hAnsi="Times New Roman"/>
          <w:b/>
          <w:color w:val="auto"/>
          <w:sz w:val="28"/>
          <w:szCs w:val="28"/>
        </w:rPr>
      </w:pPr>
    </w:p>
    <w:p w:rsidR="008423E8" w:rsidRPr="0029193B" w:rsidRDefault="008423E8" w:rsidP="00254E4E">
      <w:pPr>
        <w:pStyle w:val="af3"/>
        <w:tabs>
          <w:tab w:val="left" w:pos="0"/>
        </w:tabs>
        <w:ind w:firstLine="567"/>
        <w:rPr>
          <w:rFonts w:ascii="Times New Roman" w:hAnsi="Times New Roman"/>
          <w:b/>
          <w:color w:val="auto"/>
          <w:sz w:val="28"/>
          <w:szCs w:val="28"/>
        </w:rPr>
      </w:pPr>
    </w:p>
    <w:sectPr w:rsidR="008423E8" w:rsidRPr="0029193B" w:rsidSect="006104AE">
      <w:pgSz w:w="16838" w:h="11906" w:orient="landscape"/>
      <w:pgMar w:top="1276" w:right="1103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24E6B" w:rsidRDefault="00C24E6B" w:rsidP="00D32DF7">
      <w:r>
        <w:separator/>
      </w:r>
    </w:p>
  </w:endnote>
  <w:endnote w:type="continuationSeparator" w:id="0">
    <w:p w:rsidR="00C24E6B" w:rsidRDefault="00C24E6B" w:rsidP="00D32D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Open Sans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63187894"/>
      <w:docPartObj>
        <w:docPartGallery w:val="Page Numbers (Bottom of Page)"/>
        <w:docPartUnique/>
      </w:docPartObj>
    </w:sdtPr>
    <w:sdtEndPr/>
    <w:sdtContent>
      <w:p w:rsidR="00597A46" w:rsidRDefault="00C24E6B">
        <w:pPr>
          <w:pStyle w:val="a8"/>
          <w:jc w:val="right"/>
        </w:pPr>
        <w:r>
          <w:rPr>
            <w:noProof/>
          </w:rPr>
          <w:fldChar w:fldCharType="begin"/>
        </w:r>
        <w:r>
          <w:rPr>
            <w:noProof/>
          </w:rPr>
          <w:instrText>PAGE   \* MERGEFORMAT</w:instrText>
        </w:r>
        <w:r>
          <w:rPr>
            <w:noProof/>
          </w:rPr>
          <w:fldChar w:fldCharType="separate"/>
        </w:r>
        <w:r w:rsidR="00C12DD6">
          <w:rPr>
            <w:noProof/>
          </w:rPr>
          <w:t>8</w:t>
        </w:r>
        <w:r>
          <w:rPr>
            <w:noProof/>
          </w:rPr>
          <w:fldChar w:fldCharType="end"/>
        </w:r>
      </w:p>
    </w:sdtContent>
  </w:sdt>
  <w:p w:rsidR="00597A46" w:rsidRDefault="00597A46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24E6B" w:rsidRDefault="00C24E6B" w:rsidP="00D32DF7">
      <w:r>
        <w:separator/>
      </w:r>
    </w:p>
  </w:footnote>
  <w:footnote w:type="continuationSeparator" w:id="0">
    <w:p w:rsidR="00C24E6B" w:rsidRDefault="00C24E6B" w:rsidP="00D32DF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9C0C03"/>
    <w:multiLevelType w:val="multilevel"/>
    <w:tmpl w:val="DEF030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B266934"/>
    <w:multiLevelType w:val="multilevel"/>
    <w:tmpl w:val="655CDA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C2B6411"/>
    <w:multiLevelType w:val="hybridMultilevel"/>
    <w:tmpl w:val="32FE8730"/>
    <w:lvl w:ilvl="0" w:tplc="E70C70B0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2D9607F6"/>
    <w:multiLevelType w:val="multilevel"/>
    <w:tmpl w:val="1370F1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0BF4FB7"/>
    <w:multiLevelType w:val="multilevel"/>
    <w:tmpl w:val="AF62F5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6F050FF"/>
    <w:multiLevelType w:val="multilevel"/>
    <w:tmpl w:val="3A204C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CC51CE8"/>
    <w:multiLevelType w:val="multilevel"/>
    <w:tmpl w:val="671ACD7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DDB424F"/>
    <w:multiLevelType w:val="hybridMultilevel"/>
    <w:tmpl w:val="8BE430F2"/>
    <w:lvl w:ilvl="0" w:tplc="62F6125A">
      <w:start w:val="8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54BF76C2"/>
    <w:multiLevelType w:val="hybridMultilevel"/>
    <w:tmpl w:val="3B382AAA"/>
    <w:lvl w:ilvl="0" w:tplc="B43ABB18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9" w15:restartNumberingAfterBreak="0">
    <w:nsid w:val="596C48B2"/>
    <w:multiLevelType w:val="multilevel"/>
    <w:tmpl w:val="4164FF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A24547F"/>
    <w:multiLevelType w:val="multilevel"/>
    <w:tmpl w:val="899499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64A0160B"/>
    <w:multiLevelType w:val="multilevel"/>
    <w:tmpl w:val="B2E215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740D65F3"/>
    <w:multiLevelType w:val="multilevel"/>
    <w:tmpl w:val="CF4648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2"/>
  </w:num>
  <w:num w:numId="3">
    <w:abstractNumId w:val="1"/>
  </w:num>
  <w:num w:numId="4">
    <w:abstractNumId w:val="9"/>
  </w:num>
  <w:num w:numId="5">
    <w:abstractNumId w:val="5"/>
  </w:num>
  <w:num w:numId="6">
    <w:abstractNumId w:val="0"/>
  </w:num>
  <w:num w:numId="7">
    <w:abstractNumId w:val="11"/>
  </w:num>
  <w:num w:numId="8">
    <w:abstractNumId w:val="4"/>
  </w:num>
  <w:num w:numId="9">
    <w:abstractNumId w:val="12"/>
  </w:num>
  <w:num w:numId="10">
    <w:abstractNumId w:val="3"/>
  </w:num>
  <w:num w:numId="11">
    <w:abstractNumId w:val="6"/>
  </w:num>
  <w:num w:numId="12">
    <w:abstractNumId w:val="10"/>
  </w:num>
  <w:num w:numId="13">
    <w:abstractNumId w:val="7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F1D54"/>
    <w:rsid w:val="00002581"/>
    <w:rsid w:val="0001043F"/>
    <w:rsid w:val="00012024"/>
    <w:rsid w:val="00015F8E"/>
    <w:rsid w:val="00016631"/>
    <w:rsid w:val="0001691A"/>
    <w:rsid w:val="00016C2C"/>
    <w:rsid w:val="00020706"/>
    <w:rsid w:val="00020CF7"/>
    <w:rsid w:val="00021CC8"/>
    <w:rsid w:val="00022C77"/>
    <w:rsid w:val="000363CE"/>
    <w:rsid w:val="00045AE7"/>
    <w:rsid w:val="00064F8D"/>
    <w:rsid w:val="00067A42"/>
    <w:rsid w:val="00070E36"/>
    <w:rsid w:val="000728C5"/>
    <w:rsid w:val="00074CD0"/>
    <w:rsid w:val="00076DF4"/>
    <w:rsid w:val="000833D7"/>
    <w:rsid w:val="000840D2"/>
    <w:rsid w:val="0008442D"/>
    <w:rsid w:val="00090662"/>
    <w:rsid w:val="000916CE"/>
    <w:rsid w:val="00091ACE"/>
    <w:rsid w:val="000922B7"/>
    <w:rsid w:val="000923DB"/>
    <w:rsid w:val="000931BF"/>
    <w:rsid w:val="00095589"/>
    <w:rsid w:val="000A758B"/>
    <w:rsid w:val="000A7E01"/>
    <w:rsid w:val="000B100C"/>
    <w:rsid w:val="000B6E7E"/>
    <w:rsid w:val="000B7E07"/>
    <w:rsid w:val="000C02E8"/>
    <w:rsid w:val="000C1B92"/>
    <w:rsid w:val="000C4ADF"/>
    <w:rsid w:val="000D2E1C"/>
    <w:rsid w:val="000E0797"/>
    <w:rsid w:val="000E1582"/>
    <w:rsid w:val="000E1C73"/>
    <w:rsid w:val="000E72FF"/>
    <w:rsid w:val="000E74E5"/>
    <w:rsid w:val="000E7881"/>
    <w:rsid w:val="000F0331"/>
    <w:rsid w:val="000F079E"/>
    <w:rsid w:val="000F4B82"/>
    <w:rsid w:val="000F56DC"/>
    <w:rsid w:val="00100511"/>
    <w:rsid w:val="00107A08"/>
    <w:rsid w:val="00120081"/>
    <w:rsid w:val="00120D01"/>
    <w:rsid w:val="00121FF2"/>
    <w:rsid w:val="0013320B"/>
    <w:rsid w:val="0014125C"/>
    <w:rsid w:val="001424B1"/>
    <w:rsid w:val="00154672"/>
    <w:rsid w:val="00164E3B"/>
    <w:rsid w:val="001676CD"/>
    <w:rsid w:val="0017167F"/>
    <w:rsid w:val="0017174A"/>
    <w:rsid w:val="00171785"/>
    <w:rsid w:val="001722C4"/>
    <w:rsid w:val="00175EA4"/>
    <w:rsid w:val="001767E1"/>
    <w:rsid w:val="00185FBF"/>
    <w:rsid w:val="00190275"/>
    <w:rsid w:val="001952C0"/>
    <w:rsid w:val="001A29C7"/>
    <w:rsid w:val="001A4C91"/>
    <w:rsid w:val="001A7861"/>
    <w:rsid w:val="001B17D8"/>
    <w:rsid w:val="001B2A0B"/>
    <w:rsid w:val="001B3E17"/>
    <w:rsid w:val="001B4191"/>
    <w:rsid w:val="001C4C90"/>
    <w:rsid w:val="001C6AC3"/>
    <w:rsid w:val="001D0321"/>
    <w:rsid w:val="001D55E3"/>
    <w:rsid w:val="001D7025"/>
    <w:rsid w:val="001D7FCC"/>
    <w:rsid w:val="001E1B68"/>
    <w:rsid w:val="001E4E22"/>
    <w:rsid w:val="001E633C"/>
    <w:rsid w:val="001F0DF3"/>
    <w:rsid w:val="001F0FB5"/>
    <w:rsid w:val="001F1479"/>
    <w:rsid w:val="001F2BD6"/>
    <w:rsid w:val="001F32E7"/>
    <w:rsid w:val="0020513B"/>
    <w:rsid w:val="002055EB"/>
    <w:rsid w:val="00211B10"/>
    <w:rsid w:val="002125A5"/>
    <w:rsid w:val="00217FCE"/>
    <w:rsid w:val="0022418D"/>
    <w:rsid w:val="0022514F"/>
    <w:rsid w:val="00236F30"/>
    <w:rsid w:val="00237906"/>
    <w:rsid w:val="00241AF6"/>
    <w:rsid w:val="002458BD"/>
    <w:rsid w:val="00246A21"/>
    <w:rsid w:val="00250063"/>
    <w:rsid w:val="002540A8"/>
    <w:rsid w:val="002544E3"/>
    <w:rsid w:val="00254E4E"/>
    <w:rsid w:val="002553AD"/>
    <w:rsid w:val="00256F74"/>
    <w:rsid w:val="00257050"/>
    <w:rsid w:val="002600F0"/>
    <w:rsid w:val="00260C52"/>
    <w:rsid w:val="00264D9F"/>
    <w:rsid w:val="00270C11"/>
    <w:rsid w:val="002726C1"/>
    <w:rsid w:val="00275E50"/>
    <w:rsid w:val="0027629B"/>
    <w:rsid w:val="0027775C"/>
    <w:rsid w:val="00277D5E"/>
    <w:rsid w:val="00283E7A"/>
    <w:rsid w:val="002848C2"/>
    <w:rsid w:val="0028749C"/>
    <w:rsid w:val="0029193B"/>
    <w:rsid w:val="00291DCF"/>
    <w:rsid w:val="002937CA"/>
    <w:rsid w:val="002943C5"/>
    <w:rsid w:val="00296372"/>
    <w:rsid w:val="002969DD"/>
    <w:rsid w:val="002A10C4"/>
    <w:rsid w:val="002A4460"/>
    <w:rsid w:val="002A5755"/>
    <w:rsid w:val="002A6188"/>
    <w:rsid w:val="002A6B5F"/>
    <w:rsid w:val="002B66E1"/>
    <w:rsid w:val="002C3A7C"/>
    <w:rsid w:val="002C4881"/>
    <w:rsid w:val="002C577B"/>
    <w:rsid w:val="002C6D80"/>
    <w:rsid w:val="002D6434"/>
    <w:rsid w:val="002E31AD"/>
    <w:rsid w:val="002E6355"/>
    <w:rsid w:val="002E6BB3"/>
    <w:rsid w:val="002E7872"/>
    <w:rsid w:val="002F3F09"/>
    <w:rsid w:val="002F41E5"/>
    <w:rsid w:val="002F7F50"/>
    <w:rsid w:val="00301900"/>
    <w:rsid w:val="00310906"/>
    <w:rsid w:val="003118B0"/>
    <w:rsid w:val="00312D3B"/>
    <w:rsid w:val="00315C89"/>
    <w:rsid w:val="003206D7"/>
    <w:rsid w:val="003300E7"/>
    <w:rsid w:val="00331260"/>
    <w:rsid w:val="00331919"/>
    <w:rsid w:val="0033226D"/>
    <w:rsid w:val="00333825"/>
    <w:rsid w:val="00334852"/>
    <w:rsid w:val="003355B1"/>
    <w:rsid w:val="00335644"/>
    <w:rsid w:val="0033761D"/>
    <w:rsid w:val="00341621"/>
    <w:rsid w:val="00346E60"/>
    <w:rsid w:val="0034739C"/>
    <w:rsid w:val="003475CA"/>
    <w:rsid w:val="00351354"/>
    <w:rsid w:val="003541C2"/>
    <w:rsid w:val="003553AB"/>
    <w:rsid w:val="00356F31"/>
    <w:rsid w:val="00362A7E"/>
    <w:rsid w:val="00367EB4"/>
    <w:rsid w:val="0037491E"/>
    <w:rsid w:val="00375359"/>
    <w:rsid w:val="00375565"/>
    <w:rsid w:val="00382A9E"/>
    <w:rsid w:val="003832F7"/>
    <w:rsid w:val="00385334"/>
    <w:rsid w:val="0038611F"/>
    <w:rsid w:val="00390052"/>
    <w:rsid w:val="0039077C"/>
    <w:rsid w:val="0039408A"/>
    <w:rsid w:val="00397E42"/>
    <w:rsid w:val="003A211E"/>
    <w:rsid w:val="003A2D2A"/>
    <w:rsid w:val="003A36CB"/>
    <w:rsid w:val="003A37CA"/>
    <w:rsid w:val="003A6D5C"/>
    <w:rsid w:val="003A6FA1"/>
    <w:rsid w:val="003A7A7D"/>
    <w:rsid w:val="003B1262"/>
    <w:rsid w:val="003B688D"/>
    <w:rsid w:val="003C29DF"/>
    <w:rsid w:val="003C57AE"/>
    <w:rsid w:val="003D4638"/>
    <w:rsid w:val="003F55A7"/>
    <w:rsid w:val="003F5CA4"/>
    <w:rsid w:val="004032C1"/>
    <w:rsid w:val="004113BE"/>
    <w:rsid w:val="00414551"/>
    <w:rsid w:val="00416640"/>
    <w:rsid w:val="00417BB2"/>
    <w:rsid w:val="00422C53"/>
    <w:rsid w:val="00422FA5"/>
    <w:rsid w:val="00424C82"/>
    <w:rsid w:val="0043036A"/>
    <w:rsid w:val="00431ABF"/>
    <w:rsid w:val="004335E4"/>
    <w:rsid w:val="004427FD"/>
    <w:rsid w:val="00444DF2"/>
    <w:rsid w:val="004471F0"/>
    <w:rsid w:val="00455312"/>
    <w:rsid w:val="00457738"/>
    <w:rsid w:val="00460FF6"/>
    <w:rsid w:val="00461CBC"/>
    <w:rsid w:val="00470626"/>
    <w:rsid w:val="00471DB1"/>
    <w:rsid w:val="00471F4B"/>
    <w:rsid w:val="0047235F"/>
    <w:rsid w:val="0047528D"/>
    <w:rsid w:val="00475DE2"/>
    <w:rsid w:val="0047781C"/>
    <w:rsid w:val="00486BC0"/>
    <w:rsid w:val="00487068"/>
    <w:rsid w:val="004919CA"/>
    <w:rsid w:val="00492D8B"/>
    <w:rsid w:val="004951FE"/>
    <w:rsid w:val="00495F18"/>
    <w:rsid w:val="004A1DD9"/>
    <w:rsid w:val="004B1345"/>
    <w:rsid w:val="004B3113"/>
    <w:rsid w:val="004B6767"/>
    <w:rsid w:val="004B758B"/>
    <w:rsid w:val="004C11CD"/>
    <w:rsid w:val="004C28BD"/>
    <w:rsid w:val="004C6405"/>
    <w:rsid w:val="004C65C7"/>
    <w:rsid w:val="004C6710"/>
    <w:rsid w:val="004D0632"/>
    <w:rsid w:val="004D1E66"/>
    <w:rsid w:val="004D60A9"/>
    <w:rsid w:val="004F2D29"/>
    <w:rsid w:val="004F39F0"/>
    <w:rsid w:val="005005CE"/>
    <w:rsid w:val="00503096"/>
    <w:rsid w:val="005039DA"/>
    <w:rsid w:val="00504ACA"/>
    <w:rsid w:val="00505624"/>
    <w:rsid w:val="00511F3E"/>
    <w:rsid w:val="005264FB"/>
    <w:rsid w:val="00533684"/>
    <w:rsid w:val="005337F2"/>
    <w:rsid w:val="00536042"/>
    <w:rsid w:val="00540A84"/>
    <w:rsid w:val="005410C9"/>
    <w:rsid w:val="00544176"/>
    <w:rsid w:val="00545749"/>
    <w:rsid w:val="005458A7"/>
    <w:rsid w:val="0054669C"/>
    <w:rsid w:val="005507A8"/>
    <w:rsid w:val="00553C3D"/>
    <w:rsid w:val="0055575E"/>
    <w:rsid w:val="00557301"/>
    <w:rsid w:val="00560996"/>
    <w:rsid w:val="005634EE"/>
    <w:rsid w:val="0056708C"/>
    <w:rsid w:val="005731C1"/>
    <w:rsid w:val="00574F0F"/>
    <w:rsid w:val="00582CA4"/>
    <w:rsid w:val="00583185"/>
    <w:rsid w:val="00583EE5"/>
    <w:rsid w:val="0058625C"/>
    <w:rsid w:val="00587E72"/>
    <w:rsid w:val="00587EFD"/>
    <w:rsid w:val="0059069C"/>
    <w:rsid w:val="00592DEC"/>
    <w:rsid w:val="0059655C"/>
    <w:rsid w:val="00596FFE"/>
    <w:rsid w:val="00597A46"/>
    <w:rsid w:val="005A0526"/>
    <w:rsid w:val="005A1281"/>
    <w:rsid w:val="005A4112"/>
    <w:rsid w:val="005C5534"/>
    <w:rsid w:val="005C6FDC"/>
    <w:rsid w:val="005E1AF5"/>
    <w:rsid w:val="005E3810"/>
    <w:rsid w:val="005E42AA"/>
    <w:rsid w:val="005F34AB"/>
    <w:rsid w:val="005F5BF6"/>
    <w:rsid w:val="005F6CE1"/>
    <w:rsid w:val="00600E1F"/>
    <w:rsid w:val="006017C6"/>
    <w:rsid w:val="0060655F"/>
    <w:rsid w:val="006104AE"/>
    <w:rsid w:val="006126FF"/>
    <w:rsid w:val="006131A4"/>
    <w:rsid w:val="00622E4F"/>
    <w:rsid w:val="00624C16"/>
    <w:rsid w:val="00630272"/>
    <w:rsid w:val="006364D7"/>
    <w:rsid w:val="006369C6"/>
    <w:rsid w:val="00636A97"/>
    <w:rsid w:val="00644D1A"/>
    <w:rsid w:val="006454A1"/>
    <w:rsid w:val="0065034C"/>
    <w:rsid w:val="00651147"/>
    <w:rsid w:val="00651B19"/>
    <w:rsid w:val="00652CDA"/>
    <w:rsid w:val="006531C6"/>
    <w:rsid w:val="00662211"/>
    <w:rsid w:val="00664AC9"/>
    <w:rsid w:val="0067163C"/>
    <w:rsid w:val="006757A9"/>
    <w:rsid w:val="006842AF"/>
    <w:rsid w:val="0068431F"/>
    <w:rsid w:val="00690702"/>
    <w:rsid w:val="00693C34"/>
    <w:rsid w:val="006A396D"/>
    <w:rsid w:val="006A4BD1"/>
    <w:rsid w:val="006A5C46"/>
    <w:rsid w:val="006A7AAB"/>
    <w:rsid w:val="006B68F0"/>
    <w:rsid w:val="006C1B47"/>
    <w:rsid w:val="006C4E6C"/>
    <w:rsid w:val="006D388E"/>
    <w:rsid w:val="006D437F"/>
    <w:rsid w:val="006D4802"/>
    <w:rsid w:val="006D52A1"/>
    <w:rsid w:val="006E0189"/>
    <w:rsid w:val="006E08F6"/>
    <w:rsid w:val="006E414A"/>
    <w:rsid w:val="006E493D"/>
    <w:rsid w:val="006E4CEA"/>
    <w:rsid w:val="006F170F"/>
    <w:rsid w:val="006F2FD6"/>
    <w:rsid w:val="0070335F"/>
    <w:rsid w:val="00703828"/>
    <w:rsid w:val="007038BE"/>
    <w:rsid w:val="007072A5"/>
    <w:rsid w:val="00710260"/>
    <w:rsid w:val="0071668B"/>
    <w:rsid w:val="00716E9E"/>
    <w:rsid w:val="00720207"/>
    <w:rsid w:val="00720DB5"/>
    <w:rsid w:val="0073529D"/>
    <w:rsid w:val="00742361"/>
    <w:rsid w:val="00743DA8"/>
    <w:rsid w:val="00744606"/>
    <w:rsid w:val="007516F9"/>
    <w:rsid w:val="00752895"/>
    <w:rsid w:val="00756E38"/>
    <w:rsid w:val="00757028"/>
    <w:rsid w:val="00763AC6"/>
    <w:rsid w:val="007712C3"/>
    <w:rsid w:val="00772F9C"/>
    <w:rsid w:val="00776918"/>
    <w:rsid w:val="0077698C"/>
    <w:rsid w:val="00777358"/>
    <w:rsid w:val="00781928"/>
    <w:rsid w:val="007876B2"/>
    <w:rsid w:val="0079091A"/>
    <w:rsid w:val="007963F2"/>
    <w:rsid w:val="00797783"/>
    <w:rsid w:val="00797CB2"/>
    <w:rsid w:val="007A2494"/>
    <w:rsid w:val="007A5E94"/>
    <w:rsid w:val="007A756D"/>
    <w:rsid w:val="007B5B2B"/>
    <w:rsid w:val="007B5D07"/>
    <w:rsid w:val="007B6180"/>
    <w:rsid w:val="007C6E4B"/>
    <w:rsid w:val="007D7EE6"/>
    <w:rsid w:val="007E0DA8"/>
    <w:rsid w:val="007F3D53"/>
    <w:rsid w:val="007F6787"/>
    <w:rsid w:val="00801BF1"/>
    <w:rsid w:val="008035B4"/>
    <w:rsid w:val="00815856"/>
    <w:rsid w:val="00817A50"/>
    <w:rsid w:val="00821937"/>
    <w:rsid w:val="008302F9"/>
    <w:rsid w:val="008423E8"/>
    <w:rsid w:val="00845B37"/>
    <w:rsid w:val="00855A20"/>
    <w:rsid w:val="008578B3"/>
    <w:rsid w:val="0086008C"/>
    <w:rsid w:val="008679AB"/>
    <w:rsid w:val="00867FA8"/>
    <w:rsid w:val="00871C81"/>
    <w:rsid w:val="008734B7"/>
    <w:rsid w:val="00874359"/>
    <w:rsid w:val="00874675"/>
    <w:rsid w:val="00882570"/>
    <w:rsid w:val="00885CDE"/>
    <w:rsid w:val="008928D3"/>
    <w:rsid w:val="00897B2D"/>
    <w:rsid w:val="008A0140"/>
    <w:rsid w:val="008A281C"/>
    <w:rsid w:val="008B6FB6"/>
    <w:rsid w:val="008C6EA2"/>
    <w:rsid w:val="008D2822"/>
    <w:rsid w:val="008D30A4"/>
    <w:rsid w:val="008E40A8"/>
    <w:rsid w:val="008E78D8"/>
    <w:rsid w:val="008F2417"/>
    <w:rsid w:val="008F38C4"/>
    <w:rsid w:val="008F4749"/>
    <w:rsid w:val="008F5CF2"/>
    <w:rsid w:val="00901A07"/>
    <w:rsid w:val="0090343A"/>
    <w:rsid w:val="00903D7B"/>
    <w:rsid w:val="00904B73"/>
    <w:rsid w:val="00905F70"/>
    <w:rsid w:val="009108A9"/>
    <w:rsid w:val="00913900"/>
    <w:rsid w:val="00914786"/>
    <w:rsid w:val="0091673D"/>
    <w:rsid w:val="0092749F"/>
    <w:rsid w:val="00930F9A"/>
    <w:rsid w:val="00933ACB"/>
    <w:rsid w:val="0094036F"/>
    <w:rsid w:val="00940B8D"/>
    <w:rsid w:val="009459C2"/>
    <w:rsid w:val="0096309C"/>
    <w:rsid w:val="0096393E"/>
    <w:rsid w:val="009640BA"/>
    <w:rsid w:val="00964A85"/>
    <w:rsid w:val="00970FDD"/>
    <w:rsid w:val="00971744"/>
    <w:rsid w:val="00974302"/>
    <w:rsid w:val="00975069"/>
    <w:rsid w:val="00980ECC"/>
    <w:rsid w:val="0098393A"/>
    <w:rsid w:val="009851AA"/>
    <w:rsid w:val="00985C1E"/>
    <w:rsid w:val="0098680D"/>
    <w:rsid w:val="009876AD"/>
    <w:rsid w:val="009876DF"/>
    <w:rsid w:val="0098786A"/>
    <w:rsid w:val="00991CBC"/>
    <w:rsid w:val="0099238B"/>
    <w:rsid w:val="009A675A"/>
    <w:rsid w:val="009B727B"/>
    <w:rsid w:val="009B7752"/>
    <w:rsid w:val="009C148B"/>
    <w:rsid w:val="009C20CE"/>
    <w:rsid w:val="009C2A9C"/>
    <w:rsid w:val="009C67FE"/>
    <w:rsid w:val="009D0E96"/>
    <w:rsid w:val="009D1AD1"/>
    <w:rsid w:val="009E4384"/>
    <w:rsid w:val="009E7F9B"/>
    <w:rsid w:val="009F3869"/>
    <w:rsid w:val="009F4C67"/>
    <w:rsid w:val="009F4EDA"/>
    <w:rsid w:val="009F7497"/>
    <w:rsid w:val="009F7A54"/>
    <w:rsid w:val="00A00617"/>
    <w:rsid w:val="00A06BB9"/>
    <w:rsid w:val="00A11CC8"/>
    <w:rsid w:val="00A11E61"/>
    <w:rsid w:val="00A1521D"/>
    <w:rsid w:val="00A217E5"/>
    <w:rsid w:val="00A21D69"/>
    <w:rsid w:val="00A269BF"/>
    <w:rsid w:val="00A33F52"/>
    <w:rsid w:val="00A565AA"/>
    <w:rsid w:val="00A8572B"/>
    <w:rsid w:val="00A910E0"/>
    <w:rsid w:val="00AA3418"/>
    <w:rsid w:val="00AB5348"/>
    <w:rsid w:val="00AB5885"/>
    <w:rsid w:val="00AC33F4"/>
    <w:rsid w:val="00AD1CF9"/>
    <w:rsid w:val="00AD3719"/>
    <w:rsid w:val="00AE3219"/>
    <w:rsid w:val="00AE7938"/>
    <w:rsid w:val="00AF0FD9"/>
    <w:rsid w:val="00AF13C9"/>
    <w:rsid w:val="00AF5607"/>
    <w:rsid w:val="00B02D66"/>
    <w:rsid w:val="00B077B7"/>
    <w:rsid w:val="00B1138A"/>
    <w:rsid w:val="00B11A6A"/>
    <w:rsid w:val="00B131C0"/>
    <w:rsid w:val="00B13C2C"/>
    <w:rsid w:val="00B178F2"/>
    <w:rsid w:val="00B209B4"/>
    <w:rsid w:val="00B40666"/>
    <w:rsid w:val="00B438EA"/>
    <w:rsid w:val="00B44250"/>
    <w:rsid w:val="00B53B9F"/>
    <w:rsid w:val="00B53C53"/>
    <w:rsid w:val="00B55D5B"/>
    <w:rsid w:val="00B605BB"/>
    <w:rsid w:val="00B61963"/>
    <w:rsid w:val="00B64B76"/>
    <w:rsid w:val="00B7097C"/>
    <w:rsid w:val="00B8748B"/>
    <w:rsid w:val="00B91C68"/>
    <w:rsid w:val="00B93B1E"/>
    <w:rsid w:val="00B97E6B"/>
    <w:rsid w:val="00BB0FBD"/>
    <w:rsid w:val="00BB2CD6"/>
    <w:rsid w:val="00BB6565"/>
    <w:rsid w:val="00BC034E"/>
    <w:rsid w:val="00BC03C8"/>
    <w:rsid w:val="00BD05D4"/>
    <w:rsid w:val="00BD0EAA"/>
    <w:rsid w:val="00BD1FCC"/>
    <w:rsid w:val="00BD2112"/>
    <w:rsid w:val="00BD3346"/>
    <w:rsid w:val="00BD600C"/>
    <w:rsid w:val="00BE00D1"/>
    <w:rsid w:val="00BE18EE"/>
    <w:rsid w:val="00BE36A8"/>
    <w:rsid w:val="00BE446A"/>
    <w:rsid w:val="00BE7E37"/>
    <w:rsid w:val="00BF145C"/>
    <w:rsid w:val="00BF29B3"/>
    <w:rsid w:val="00BF4660"/>
    <w:rsid w:val="00BF4E31"/>
    <w:rsid w:val="00C00075"/>
    <w:rsid w:val="00C03958"/>
    <w:rsid w:val="00C12DD6"/>
    <w:rsid w:val="00C14EC6"/>
    <w:rsid w:val="00C2226E"/>
    <w:rsid w:val="00C22807"/>
    <w:rsid w:val="00C2296B"/>
    <w:rsid w:val="00C24E6B"/>
    <w:rsid w:val="00C36248"/>
    <w:rsid w:val="00C37924"/>
    <w:rsid w:val="00C41603"/>
    <w:rsid w:val="00C42F92"/>
    <w:rsid w:val="00C46134"/>
    <w:rsid w:val="00C5063C"/>
    <w:rsid w:val="00C54C68"/>
    <w:rsid w:val="00C56174"/>
    <w:rsid w:val="00C60E8F"/>
    <w:rsid w:val="00C615A0"/>
    <w:rsid w:val="00C61A68"/>
    <w:rsid w:val="00C630C8"/>
    <w:rsid w:val="00C65697"/>
    <w:rsid w:val="00C65A8D"/>
    <w:rsid w:val="00C65E12"/>
    <w:rsid w:val="00C7670A"/>
    <w:rsid w:val="00C77273"/>
    <w:rsid w:val="00C77CCF"/>
    <w:rsid w:val="00C81B0C"/>
    <w:rsid w:val="00C86173"/>
    <w:rsid w:val="00C87914"/>
    <w:rsid w:val="00C91705"/>
    <w:rsid w:val="00C91B36"/>
    <w:rsid w:val="00C91E0B"/>
    <w:rsid w:val="00C935ED"/>
    <w:rsid w:val="00C93E50"/>
    <w:rsid w:val="00C94A5C"/>
    <w:rsid w:val="00C94C01"/>
    <w:rsid w:val="00CA053A"/>
    <w:rsid w:val="00CA1827"/>
    <w:rsid w:val="00CA3259"/>
    <w:rsid w:val="00CA417D"/>
    <w:rsid w:val="00CC01C9"/>
    <w:rsid w:val="00CC0260"/>
    <w:rsid w:val="00CC057D"/>
    <w:rsid w:val="00CC0BD0"/>
    <w:rsid w:val="00CC2A64"/>
    <w:rsid w:val="00CC36FA"/>
    <w:rsid w:val="00CD15FE"/>
    <w:rsid w:val="00CD3ADB"/>
    <w:rsid w:val="00CD792B"/>
    <w:rsid w:val="00CE0E33"/>
    <w:rsid w:val="00CE3091"/>
    <w:rsid w:val="00CE67F0"/>
    <w:rsid w:val="00CF1679"/>
    <w:rsid w:val="00CF1D54"/>
    <w:rsid w:val="00CF277F"/>
    <w:rsid w:val="00CF4E0B"/>
    <w:rsid w:val="00CF70F9"/>
    <w:rsid w:val="00D03D96"/>
    <w:rsid w:val="00D14691"/>
    <w:rsid w:val="00D23D45"/>
    <w:rsid w:val="00D248D7"/>
    <w:rsid w:val="00D266B0"/>
    <w:rsid w:val="00D3124B"/>
    <w:rsid w:val="00D32DF7"/>
    <w:rsid w:val="00D34096"/>
    <w:rsid w:val="00D4050E"/>
    <w:rsid w:val="00D45367"/>
    <w:rsid w:val="00D45679"/>
    <w:rsid w:val="00D51948"/>
    <w:rsid w:val="00D54742"/>
    <w:rsid w:val="00D62014"/>
    <w:rsid w:val="00D63A0E"/>
    <w:rsid w:val="00D72AE2"/>
    <w:rsid w:val="00D72C5B"/>
    <w:rsid w:val="00D7501D"/>
    <w:rsid w:val="00D77AA9"/>
    <w:rsid w:val="00D82AAB"/>
    <w:rsid w:val="00D83575"/>
    <w:rsid w:val="00D87199"/>
    <w:rsid w:val="00D87FC5"/>
    <w:rsid w:val="00D9221D"/>
    <w:rsid w:val="00D92A62"/>
    <w:rsid w:val="00D930FE"/>
    <w:rsid w:val="00DB3816"/>
    <w:rsid w:val="00DB6D98"/>
    <w:rsid w:val="00DC1E9E"/>
    <w:rsid w:val="00DE4A05"/>
    <w:rsid w:val="00DE7634"/>
    <w:rsid w:val="00DF27F4"/>
    <w:rsid w:val="00DF33BC"/>
    <w:rsid w:val="00E02F14"/>
    <w:rsid w:val="00E040AD"/>
    <w:rsid w:val="00E2211E"/>
    <w:rsid w:val="00E3381A"/>
    <w:rsid w:val="00E34EA1"/>
    <w:rsid w:val="00E44848"/>
    <w:rsid w:val="00E563CB"/>
    <w:rsid w:val="00E617F1"/>
    <w:rsid w:val="00E652C3"/>
    <w:rsid w:val="00E813AF"/>
    <w:rsid w:val="00E8335C"/>
    <w:rsid w:val="00E92C0B"/>
    <w:rsid w:val="00E949B7"/>
    <w:rsid w:val="00E94CF7"/>
    <w:rsid w:val="00E95221"/>
    <w:rsid w:val="00E97E4A"/>
    <w:rsid w:val="00E97F52"/>
    <w:rsid w:val="00EA06B7"/>
    <w:rsid w:val="00EA290D"/>
    <w:rsid w:val="00EB0BD9"/>
    <w:rsid w:val="00EB27DA"/>
    <w:rsid w:val="00EB296B"/>
    <w:rsid w:val="00EB5EFF"/>
    <w:rsid w:val="00EB5F81"/>
    <w:rsid w:val="00EC097A"/>
    <w:rsid w:val="00EC2EF5"/>
    <w:rsid w:val="00EC3397"/>
    <w:rsid w:val="00EC549E"/>
    <w:rsid w:val="00EC5A2D"/>
    <w:rsid w:val="00EC711E"/>
    <w:rsid w:val="00EC752A"/>
    <w:rsid w:val="00EC78FB"/>
    <w:rsid w:val="00ED428D"/>
    <w:rsid w:val="00ED5340"/>
    <w:rsid w:val="00ED5CA0"/>
    <w:rsid w:val="00ED6CAE"/>
    <w:rsid w:val="00ED7156"/>
    <w:rsid w:val="00ED73F6"/>
    <w:rsid w:val="00EE43A7"/>
    <w:rsid w:val="00EE5117"/>
    <w:rsid w:val="00EE6A22"/>
    <w:rsid w:val="00EE7789"/>
    <w:rsid w:val="00F009BF"/>
    <w:rsid w:val="00F01275"/>
    <w:rsid w:val="00F06C35"/>
    <w:rsid w:val="00F10676"/>
    <w:rsid w:val="00F13BEF"/>
    <w:rsid w:val="00F213FF"/>
    <w:rsid w:val="00F237DF"/>
    <w:rsid w:val="00F25383"/>
    <w:rsid w:val="00F259F6"/>
    <w:rsid w:val="00F307F1"/>
    <w:rsid w:val="00F31A3E"/>
    <w:rsid w:val="00F31E6B"/>
    <w:rsid w:val="00F32C82"/>
    <w:rsid w:val="00F35A13"/>
    <w:rsid w:val="00F41467"/>
    <w:rsid w:val="00F42137"/>
    <w:rsid w:val="00F45F0D"/>
    <w:rsid w:val="00F4792F"/>
    <w:rsid w:val="00F51B88"/>
    <w:rsid w:val="00F5498B"/>
    <w:rsid w:val="00F54CBA"/>
    <w:rsid w:val="00F646EC"/>
    <w:rsid w:val="00F70AAF"/>
    <w:rsid w:val="00F71962"/>
    <w:rsid w:val="00F75905"/>
    <w:rsid w:val="00F810C2"/>
    <w:rsid w:val="00F83AF7"/>
    <w:rsid w:val="00F87D56"/>
    <w:rsid w:val="00F9149F"/>
    <w:rsid w:val="00FA18B1"/>
    <w:rsid w:val="00FA3C6C"/>
    <w:rsid w:val="00FA4D3F"/>
    <w:rsid w:val="00FA7965"/>
    <w:rsid w:val="00FB7E44"/>
    <w:rsid w:val="00FC1394"/>
    <w:rsid w:val="00FC50DA"/>
    <w:rsid w:val="00FC549D"/>
    <w:rsid w:val="00FD0375"/>
    <w:rsid w:val="00FD6E58"/>
    <w:rsid w:val="00FD77DA"/>
    <w:rsid w:val="00FE109C"/>
    <w:rsid w:val="00FE2427"/>
    <w:rsid w:val="00FE54D6"/>
    <w:rsid w:val="00FF1C07"/>
    <w:rsid w:val="00FF3C9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77C1870"/>
  <w15:docId w15:val="{F7F9546A-73C4-4BB9-9F92-ECBB38DB41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0343A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E4A05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91673D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C36FA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unhideWhenUsed/>
    <w:rsid w:val="0090343A"/>
    <w:pPr>
      <w:shd w:val="clear" w:color="auto" w:fill="FFFFFF"/>
      <w:spacing w:line="235" w:lineRule="exact"/>
      <w:jc w:val="both"/>
    </w:pPr>
    <w:rPr>
      <w:rFonts w:ascii="Times New Roman" w:hAnsi="Times New Roman" w:cs="Times New Roman"/>
      <w:color w:val="auto"/>
      <w:spacing w:val="3"/>
      <w:sz w:val="17"/>
      <w:szCs w:val="17"/>
    </w:rPr>
  </w:style>
  <w:style w:type="character" w:customStyle="1" w:styleId="a4">
    <w:name w:val="Основной текст Знак"/>
    <w:basedOn w:val="a0"/>
    <w:link w:val="a3"/>
    <w:uiPriority w:val="99"/>
    <w:rsid w:val="0090343A"/>
    <w:rPr>
      <w:rFonts w:ascii="Times New Roman" w:eastAsia="Arial Unicode MS" w:hAnsi="Times New Roman" w:cs="Times New Roman"/>
      <w:spacing w:val="3"/>
      <w:sz w:val="17"/>
      <w:szCs w:val="17"/>
      <w:shd w:val="clear" w:color="auto" w:fill="FFFFFF"/>
      <w:lang w:eastAsia="ru-RU"/>
    </w:rPr>
  </w:style>
  <w:style w:type="character" w:customStyle="1" w:styleId="31">
    <w:name w:val="Основной текст (3)_"/>
    <w:basedOn w:val="a0"/>
    <w:link w:val="32"/>
    <w:uiPriority w:val="99"/>
    <w:locked/>
    <w:rsid w:val="0090343A"/>
    <w:rPr>
      <w:rFonts w:ascii="Times New Roman" w:hAnsi="Times New Roman" w:cs="Times New Roman"/>
      <w:i/>
      <w:iCs/>
      <w:sz w:val="17"/>
      <w:szCs w:val="17"/>
      <w:shd w:val="clear" w:color="auto" w:fill="FFFFFF"/>
    </w:rPr>
  </w:style>
  <w:style w:type="paragraph" w:customStyle="1" w:styleId="32">
    <w:name w:val="Основной текст (3)"/>
    <w:basedOn w:val="a"/>
    <w:link w:val="31"/>
    <w:uiPriority w:val="99"/>
    <w:rsid w:val="0090343A"/>
    <w:pPr>
      <w:shd w:val="clear" w:color="auto" w:fill="FFFFFF"/>
      <w:spacing w:before="300" w:line="221" w:lineRule="exact"/>
      <w:ind w:hanging="380"/>
    </w:pPr>
    <w:rPr>
      <w:rFonts w:ascii="Times New Roman" w:eastAsiaTheme="minorHAnsi" w:hAnsi="Times New Roman" w:cs="Times New Roman"/>
      <w:i/>
      <w:iCs/>
      <w:color w:val="auto"/>
      <w:sz w:val="17"/>
      <w:szCs w:val="17"/>
      <w:lang w:eastAsia="en-US"/>
    </w:rPr>
  </w:style>
  <w:style w:type="character" w:customStyle="1" w:styleId="4">
    <w:name w:val="Основной текст (4)_"/>
    <w:basedOn w:val="a0"/>
    <w:link w:val="40"/>
    <w:uiPriority w:val="99"/>
    <w:locked/>
    <w:rsid w:val="0090343A"/>
    <w:rPr>
      <w:rFonts w:ascii="Times New Roman" w:hAnsi="Times New Roman" w:cs="Times New Roman"/>
      <w:i/>
      <w:iCs/>
      <w:sz w:val="16"/>
      <w:szCs w:val="16"/>
      <w:shd w:val="clear" w:color="auto" w:fill="FFFFFF"/>
    </w:rPr>
  </w:style>
  <w:style w:type="paragraph" w:customStyle="1" w:styleId="40">
    <w:name w:val="Основной текст (4)"/>
    <w:basedOn w:val="a"/>
    <w:link w:val="4"/>
    <w:uiPriority w:val="99"/>
    <w:rsid w:val="0090343A"/>
    <w:pPr>
      <w:shd w:val="clear" w:color="auto" w:fill="FFFFFF"/>
      <w:spacing w:line="221" w:lineRule="exact"/>
    </w:pPr>
    <w:rPr>
      <w:rFonts w:ascii="Times New Roman" w:eastAsiaTheme="minorHAnsi" w:hAnsi="Times New Roman" w:cs="Times New Roman"/>
      <w:i/>
      <w:iCs/>
      <w:color w:val="auto"/>
      <w:sz w:val="16"/>
      <w:szCs w:val="16"/>
      <w:lang w:eastAsia="en-US"/>
    </w:rPr>
  </w:style>
  <w:style w:type="character" w:customStyle="1" w:styleId="5">
    <w:name w:val="Основной текст (5)_"/>
    <w:basedOn w:val="a0"/>
    <w:link w:val="51"/>
    <w:uiPriority w:val="99"/>
    <w:locked/>
    <w:rsid w:val="0090343A"/>
    <w:rPr>
      <w:rFonts w:ascii="Times New Roman" w:hAnsi="Times New Roman" w:cs="Times New Roman"/>
      <w:spacing w:val="5"/>
      <w:sz w:val="17"/>
      <w:szCs w:val="17"/>
      <w:shd w:val="clear" w:color="auto" w:fill="FFFFFF"/>
    </w:rPr>
  </w:style>
  <w:style w:type="paragraph" w:customStyle="1" w:styleId="51">
    <w:name w:val="Основной текст (5)1"/>
    <w:basedOn w:val="a"/>
    <w:link w:val="5"/>
    <w:uiPriority w:val="99"/>
    <w:rsid w:val="0090343A"/>
    <w:pPr>
      <w:shd w:val="clear" w:color="auto" w:fill="FFFFFF"/>
      <w:spacing w:line="226" w:lineRule="exact"/>
      <w:ind w:hanging="380"/>
      <w:jc w:val="both"/>
    </w:pPr>
    <w:rPr>
      <w:rFonts w:ascii="Times New Roman" w:eastAsiaTheme="minorHAnsi" w:hAnsi="Times New Roman" w:cs="Times New Roman"/>
      <w:color w:val="auto"/>
      <w:spacing w:val="5"/>
      <w:sz w:val="17"/>
      <w:szCs w:val="17"/>
      <w:lang w:eastAsia="en-US"/>
    </w:rPr>
  </w:style>
  <w:style w:type="character" w:customStyle="1" w:styleId="a5">
    <w:name w:val="Основной текст + Курсив"/>
    <w:basedOn w:val="a0"/>
    <w:uiPriority w:val="99"/>
    <w:rsid w:val="0090343A"/>
    <w:rPr>
      <w:rFonts w:ascii="Times New Roman" w:hAnsi="Times New Roman" w:cs="Times New Roman" w:hint="default"/>
      <w:i/>
      <w:iCs/>
      <w:spacing w:val="0"/>
      <w:sz w:val="17"/>
      <w:szCs w:val="17"/>
      <w:shd w:val="clear" w:color="auto" w:fill="FFFFFF"/>
    </w:rPr>
  </w:style>
  <w:style w:type="character" w:customStyle="1" w:styleId="38pt">
    <w:name w:val="Основной текст (3) + 8 pt"/>
    <w:basedOn w:val="31"/>
    <w:uiPriority w:val="99"/>
    <w:rsid w:val="0090343A"/>
    <w:rPr>
      <w:rFonts w:ascii="Times New Roman" w:hAnsi="Times New Roman" w:cs="Times New Roman"/>
      <w:i/>
      <w:iCs/>
      <w:sz w:val="16"/>
      <w:szCs w:val="16"/>
      <w:shd w:val="clear" w:color="auto" w:fill="FFFFFF"/>
    </w:rPr>
  </w:style>
  <w:style w:type="character" w:customStyle="1" w:styleId="50">
    <w:name w:val="Основной текст (5)"/>
    <w:basedOn w:val="5"/>
    <w:uiPriority w:val="99"/>
    <w:rsid w:val="0090343A"/>
    <w:rPr>
      <w:rFonts w:ascii="Times New Roman" w:hAnsi="Times New Roman" w:cs="Times New Roman"/>
      <w:spacing w:val="5"/>
      <w:sz w:val="17"/>
      <w:szCs w:val="17"/>
      <w:u w:val="single"/>
      <w:shd w:val="clear" w:color="auto" w:fill="FFFFFF"/>
    </w:rPr>
  </w:style>
  <w:style w:type="paragraph" w:styleId="a6">
    <w:name w:val="header"/>
    <w:basedOn w:val="a"/>
    <w:link w:val="a7"/>
    <w:uiPriority w:val="99"/>
    <w:unhideWhenUsed/>
    <w:rsid w:val="00D32D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2DF7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D32D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2DF7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styleId="aa">
    <w:name w:val="Balloon Text"/>
    <w:basedOn w:val="a"/>
    <w:link w:val="ab"/>
    <w:semiHidden/>
    <w:unhideWhenUsed/>
    <w:rsid w:val="00D32DF7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32DF7"/>
    <w:rPr>
      <w:rFonts w:ascii="Tahoma" w:eastAsia="Arial Unicode MS" w:hAnsi="Tahoma" w:cs="Tahoma"/>
      <w:color w:val="000000"/>
      <w:sz w:val="16"/>
      <w:szCs w:val="16"/>
      <w:lang w:eastAsia="ru-RU"/>
    </w:rPr>
  </w:style>
  <w:style w:type="paragraph" w:styleId="ac">
    <w:name w:val="List Paragraph"/>
    <w:basedOn w:val="a"/>
    <w:uiPriority w:val="34"/>
    <w:qFormat/>
    <w:rsid w:val="00C65E12"/>
    <w:pPr>
      <w:ind w:left="720"/>
      <w:contextualSpacing/>
    </w:pPr>
  </w:style>
  <w:style w:type="character" w:styleId="ad">
    <w:name w:val="endnote reference"/>
    <w:rsid w:val="00EE43A7"/>
    <w:rPr>
      <w:vertAlign w:val="superscript"/>
    </w:rPr>
  </w:style>
  <w:style w:type="table" w:styleId="ae">
    <w:name w:val="Table Grid"/>
    <w:basedOn w:val="a1"/>
    <w:uiPriority w:val="59"/>
    <w:rsid w:val="007F3D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footnote reference"/>
    <w:rsid w:val="00416640"/>
    <w:rPr>
      <w:vertAlign w:val="superscript"/>
    </w:rPr>
  </w:style>
  <w:style w:type="paragraph" w:styleId="af0">
    <w:name w:val="footnote text"/>
    <w:basedOn w:val="a"/>
    <w:link w:val="af1"/>
    <w:uiPriority w:val="99"/>
    <w:semiHidden/>
    <w:unhideWhenUsed/>
    <w:rsid w:val="00E02F14"/>
    <w:rPr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semiHidden/>
    <w:rsid w:val="00E02F14"/>
    <w:rPr>
      <w:rFonts w:ascii="Arial Unicode MS" w:eastAsia="Arial Unicode MS" w:hAnsi="Arial Unicode MS" w:cs="Arial Unicode MS"/>
      <w:color w:val="000000"/>
      <w:sz w:val="20"/>
      <w:szCs w:val="20"/>
      <w:lang w:eastAsia="ru-RU"/>
    </w:rPr>
  </w:style>
  <w:style w:type="character" w:customStyle="1" w:styleId="FontStyle114">
    <w:name w:val="Font Style114"/>
    <w:basedOn w:val="a0"/>
    <w:uiPriority w:val="99"/>
    <w:rsid w:val="000B100C"/>
    <w:rPr>
      <w:rFonts w:ascii="Times New Roman" w:hAnsi="Times New Roman" w:cs="Times New Roman"/>
      <w:sz w:val="18"/>
      <w:szCs w:val="18"/>
    </w:rPr>
  </w:style>
  <w:style w:type="character" w:styleId="af2">
    <w:name w:val="Hyperlink"/>
    <w:basedOn w:val="a0"/>
    <w:uiPriority w:val="99"/>
    <w:unhideWhenUsed/>
    <w:rsid w:val="000B100C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91673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f3">
    <w:name w:val="Normal (Web)"/>
    <w:basedOn w:val="a"/>
    <w:uiPriority w:val="99"/>
    <w:rsid w:val="006369C6"/>
    <w:pPr>
      <w:jc w:val="both"/>
    </w:pPr>
    <w:rPr>
      <w:rFonts w:ascii="Verdana" w:eastAsia="Times New Roman" w:hAnsi="Verdana" w:cs="Times New Roman"/>
      <w:sz w:val="20"/>
      <w:szCs w:val="20"/>
    </w:rPr>
  </w:style>
  <w:style w:type="character" w:customStyle="1" w:styleId="name">
    <w:name w:val="name"/>
    <w:basedOn w:val="a0"/>
    <w:rsid w:val="00064F8D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064F8D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064F8D"/>
    <w:rPr>
      <w:rFonts w:ascii="Times New Roman" w:hAnsi="Times New Roman" w:cs="Times New Roman" w:hint="default"/>
    </w:rPr>
  </w:style>
  <w:style w:type="paragraph" w:customStyle="1" w:styleId="ConsPlusTitle">
    <w:name w:val="ConsPlusTitle"/>
    <w:rsid w:val="00933AC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DE4A0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c18">
    <w:name w:val="c18"/>
    <w:basedOn w:val="a0"/>
    <w:rsid w:val="009A675A"/>
  </w:style>
  <w:style w:type="character" w:styleId="af4">
    <w:name w:val="Strong"/>
    <w:basedOn w:val="a0"/>
    <w:uiPriority w:val="22"/>
    <w:qFormat/>
    <w:rsid w:val="00CC36FA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CC36FA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customStyle="1" w:styleId="spanlink">
    <w:name w:val="spanlink"/>
    <w:basedOn w:val="a0"/>
    <w:rsid w:val="00CC36FA"/>
  </w:style>
  <w:style w:type="paragraph" w:styleId="af5">
    <w:name w:val="caption"/>
    <w:basedOn w:val="a"/>
    <w:next w:val="a"/>
    <w:uiPriority w:val="35"/>
    <w:unhideWhenUsed/>
    <w:qFormat/>
    <w:rsid w:val="00BD2112"/>
    <w:pPr>
      <w:spacing w:after="200"/>
    </w:pPr>
    <w:rPr>
      <w:b/>
      <w:bCs/>
      <w:color w:val="4F81BD" w:themeColor="accent1"/>
      <w:sz w:val="18"/>
      <w:szCs w:val="18"/>
    </w:rPr>
  </w:style>
  <w:style w:type="character" w:customStyle="1" w:styleId="apple-converted-space">
    <w:name w:val="apple-converted-space"/>
    <w:rsid w:val="00557301"/>
  </w:style>
  <w:style w:type="paragraph" w:customStyle="1" w:styleId="9">
    <w:name w:val="9"/>
    <w:basedOn w:val="a"/>
    <w:rsid w:val="007A756D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225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21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99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0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91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566204">
          <w:blockQuote w:val="1"/>
          <w:marLeft w:val="450"/>
          <w:marRight w:val="450"/>
          <w:marTop w:val="0"/>
          <w:marBottom w:val="300"/>
          <w:divBdr>
            <w:top w:val="dotted" w:sz="12" w:space="11" w:color="C3C3C3"/>
            <w:left w:val="none" w:sz="0" w:space="0" w:color="auto"/>
            <w:bottom w:val="dotted" w:sz="12" w:space="11" w:color="C3C3C3"/>
            <w:right w:val="none" w:sz="0" w:space="0" w:color="auto"/>
          </w:divBdr>
        </w:div>
      </w:divsChild>
    </w:div>
    <w:div w:id="140656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4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0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148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47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13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95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andia.ru/text/category/sotcialmzno_yekonomicheskoe_razvitie/" TargetMode="External"/><Relationship Id="rId13" Type="http://schemas.microsoft.com/office/2007/relationships/diagramDrawing" Target="diagrams/drawing1.xml"/><Relationship Id="rId18" Type="http://schemas.microsoft.com/office/2007/relationships/diagramDrawing" Target="diagrams/drawing2.xm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diagramQuickStyle" Target="diagrams/quickStyle3.xml"/><Relationship Id="rId7" Type="http://schemas.openxmlformats.org/officeDocument/2006/relationships/endnotes" Target="endnotes.xml"/><Relationship Id="rId12" Type="http://schemas.openxmlformats.org/officeDocument/2006/relationships/diagramColors" Target="diagrams/colors1.xml"/><Relationship Id="rId17" Type="http://schemas.openxmlformats.org/officeDocument/2006/relationships/diagramColors" Target="diagrams/colors2.xml"/><Relationship Id="rId25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diagramQuickStyle" Target="diagrams/quickStyle2.xml"/><Relationship Id="rId20" Type="http://schemas.openxmlformats.org/officeDocument/2006/relationships/diagramLayout" Target="diagrams/layout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diagramQuickStyle" Target="diagrams/quickStyle1.xml"/><Relationship Id="rId24" Type="http://schemas.openxmlformats.org/officeDocument/2006/relationships/hyperlink" Target="https://nsportal.ru/nachalnaya-shkola/materialy-mo/2014/12/02/rabota-s-molodymi-spetsialistami" TargetMode="External"/><Relationship Id="rId5" Type="http://schemas.openxmlformats.org/officeDocument/2006/relationships/webSettings" Target="webSettings.xml"/><Relationship Id="rId15" Type="http://schemas.openxmlformats.org/officeDocument/2006/relationships/diagramLayout" Target="diagrams/layout2.xml"/><Relationship Id="rId23" Type="http://schemas.microsoft.com/office/2007/relationships/diagramDrawing" Target="diagrams/drawing3.xml"/><Relationship Id="rId10" Type="http://schemas.openxmlformats.org/officeDocument/2006/relationships/diagramLayout" Target="diagrams/layout1.xml"/><Relationship Id="rId19" Type="http://schemas.openxmlformats.org/officeDocument/2006/relationships/diagramData" Target="diagrams/data3.xml"/><Relationship Id="rId4" Type="http://schemas.openxmlformats.org/officeDocument/2006/relationships/settings" Target="settings.xml"/><Relationship Id="rId9" Type="http://schemas.openxmlformats.org/officeDocument/2006/relationships/diagramData" Target="diagrams/data1.xml"/><Relationship Id="rId14" Type="http://schemas.openxmlformats.org/officeDocument/2006/relationships/diagramData" Target="diagrams/data2.xml"/><Relationship Id="rId22" Type="http://schemas.openxmlformats.org/officeDocument/2006/relationships/diagramColors" Target="diagrams/colors3.xml"/><Relationship Id="rId27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3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FD5DF8AA-07ED-41CD-BA14-BE1AC38DC880}" type="doc">
      <dgm:prSet loTypeId="urn:microsoft.com/office/officeart/2005/8/layout/default#1" loCatId="list" qsTypeId="urn:microsoft.com/office/officeart/2005/8/quickstyle/simple5" qsCatId="simple" csTypeId="urn:microsoft.com/office/officeart/2005/8/colors/accent1_2" csCatId="accent1" phldr="1"/>
      <dgm:spPr/>
      <dgm:t>
        <a:bodyPr/>
        <a:lstStyle/>
        <a:p>
          <a:endParaRPr lang="ru-RU"/>
        </a:p>
      </dgm:t>
    </dgm:pt>
    <dgm:pt modelId="{8DA0CB3E-F913-4FBB-A9AA-E10596103DB7}">
      <dgm:prSet phldrT="[Текст]"/>
      <dgm:spPr>
        <a:solidFill>
          <a:schemeClr val="accent6">
            <a:lumMod val="75000"/>
          </a:schemeClr>
        </a:solidFill>
      </dgm:spPr>
      <dgm:t>
        <a:bodyPr/>
        <a:lstStyle/>
        <a:p>
          <a:r>
            <a:rPr lang="ru-RU" b="1" i="1">
              <a:solidFill>
                <a:sysClr val="windowText" lastClr="000000"/>
              </a:solidFill>
              <a:latin typeface="Georgia" pitchFamily="18" charset="0"/>
            </a:rPr>
            <a:t>БОССы</a:t>
          </a:r>
        </a:p>
        <a:p>
          <a:r>
            <a:rPr lang="ru-RU" b="1" i="1">
              <a:solidFill>
                <a:sysClr val="windowText" lastClr="000000"/>
              </a:solidFill>
              <a:latin typeface="Georgia" pitchFamily="18" charset="0"/>
            </a:rPr>
            <a:t>(БОрисовские сетевые сообщества)</a:t>
          </a:r>
        </a:p>
      </dgm:t>
    </dgm:pt>
    <dgm:pt modelId="{0DEF19EF-0281-4E1E-8D72-28A4A24E056B}" type="parTrans" cxnId="{5591A09C-8B9B-4DF8-89E4-AFFB9C30D3C1}">
      <dgm:prSet/>
      <dgm:spPr/>
      <dgm:t>
        <a:bodyPr/>
        <a:lstStyle/>
        <a:p>
          <a:endParaRPr lang="ru-RU"/>
        </a:p>
      </dgm:t>
    </dgm:pt>
    <dgm:pt modelId="{A2358203-AF2F-4381-9B5B-1D373B630F29}" type="sibTrans" cxnId="{5591A09C-8B9B-4DF8-89E4-AFFB9C30D3C1}">
      <dgm:prSet/>
      <dgm:spPr/>
      <dgm:t>
        <a:bodyPr/>
        <a:lstStyle/>
        <a:p>
          <a:endParaRPr lang="ru-RU"/>
        </a:p>
      </dgm:t>
    </dgm:pt>
    <dgm:pt modelId="{843AF036-7F5C-4849-B193-713BD7A6F38B}" type="pres">
      <dgm:prSet presAssocID="{FD5DF8AA-07ED-41CD-BA14-BE1AC38DC880}" presName="diagram" presStyleCnt="0">
        <dgm:presLayoutVars>
          <dgm:dir/>
          <dgm:resizeHandles val="exact"/>
        </dgm:presLayoutVars>
      </dgm:prSet>
      <dgm:spPr/>
    </dgm:pt>
    <dgm:pt modelId="{D1F45A81-8BCD-4EB7-BCBB-C2D4191F5BD6}" type="pres">
      <dgm:prSet presAssocID="{8DA0CB3E-F913-4FBB-A9AA-E10596103DB7}" presName="node" presStyleLbl="node1" presStyleIdx="0" presStyleCnt="1" custScaleX="93104" custScaleY="28736" custLinFactNeighborX="-627" custLinFactNeighborY="-1045">
        <dgm:presLayoutVars>
          <dgm:bulletEnabled val="1"/>
        </dgm:presLayoutVars>
      </dgm:prSet>
      <dgm:spPr/>
    </dgm:pt>
  </dgm:ptLst>
  <dgm:cxnLst>
    <dgm:cxn modelId="{822AD37A-377A-41DA-8740-9B2F7BD02DEA}" type="presOf" srcId="{FD5DF8AA-07ED-41CD-BA14-BE1AC38DC880}" destId="{843AF036-7F5C-4849-B193-713BD7A6F38B}" srcOrd="0" destOrd="0" presId="urn:microsoft.com/office/officeart/2005/8/layout/default#1"/>
    <dgm:cxn modelId="{D963AB87-3F83-46F3-BBEB-C2593B7BE0D9}" type="presOf" srcId="{8DA0CB3E-F913-4FBB-A9AA-E10596103DB7}" destId="{D1F45A81-8BCD-4EB7-BCBB-C2D4191F5BD6}" srcOrd="0" destOrd="0" presId="urn:microsoft.com/office/officeart/2005/8/layout/default#1"/>
    <dgm:cxn modelId="{5591A09C-8B9B-4DF8-89E4-AFFB9C30D3C1}" srcId="{FD5DF8AA-07ED-41CD-BA14-BE1AC38DC880}" destId="{8DA0CB3E-F913-4FBB-A9AA-E10596103DB7}" srcOrd="0" destOrd="0" parTransId="{0DEF19EF-0281-4E1E-8D72-28A4A24E056B}" sibTransId="{A2358203-AF2F-4381-9B5B-1D373B630F29}"/>
    <dgm:cxn modelId="{1C8E0757-7335-4E24-B2C9-D7A6CA68F9F8}" type="presParOf" srcId="{843AF036-7F5C-4849-B193-713BD7A6F38B}" destId="{D1F45A81-8BCD-4EB7-BCBB-C2D4191F5BD6}" srcOrd="0" destOrd="0" presId="urn:microsoft.com/office/officeart/2005/8/layout/default#1"/>
  </dgm:cxnLst>
  <dgm:bg/>
  <dgm:whole/>
  <dgm:extLst>
    <a:ext uri="http://schemas.microsoft.com/office/drawing/2008/diagram">
      <dsp:dataModelExt xmlns:dsp="http://schemas.microsoft.com/office/drawing/2008/diagram" relId="rId13" minVer="http://schemas.openxmlformats.org/drawingml/2006/diagram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160D7B07-3442-4536-810B-3D0AF1E61ADB}" type="doc">
      <dgm:prSet loTypeId="urn:microsoft.com/office/officeart/2005/8/layout/orgChart1" loCatId="hierarchy" qsTypeId="urn:microsoft.com/office/officeart/2005/8/quickstyle/3d2#1" qsCatId="3D" csTypeId="urn:microsoft.com/office/officeart/2005/8/colors/accent1_2" csCatId="accent1" phldr="1"/>
      <dgm:spPr/>
      <dgm:t>
        <a:bodyPr/>
        <a:lstStyle/>
        <a:p>
          <a:endParaRPr lang="ru-RU"/>
        </a:p>
      </dgm:t>
    </dgm:pt>
    <dgm:pt modelId="{00AA2AB0-DF89-4EBA-8B49-65A3A22C6115}">
      <dgm:prSet phldrT="[Текст]" custT="1"/>
      <dgm:spPr>
        <a:solidFill>
          <a:srgbClr val="FF0000"/>
        </a:solidFill>
      </dgm:spPr>
      <dgm:t>
        <a:bodyPr/>
        <a:lstStyle/>
        <a:p>
          <a:r>
            <a:rPr lang="ru-RU" sz="1200" b="1" i="1">
              <a:solidFill>
                <a:sysClr val="windowText" lastClr="000000"/>
              </a:solidFill>
              <a:latin typeface="Georgia" pitchFamily="18" charset="0"/>
            </a:rPr>
            <a:t>Молодые специалисты</a:t>
          </a:r>
        </a:p>
      </dgm:t>
    </dgm:pt>
    <dgm:pt modelId="{36F00EAE-E84F-4848-82C0-820993FD5D89}" type="parTrans" cxnId="{7C1106D9-C09E-4629-B170-B2E256F51B17}">
      <dgm:prSet/>
      <dgm:spPr/>
      <dgm:t>
        <a:bodyPr/>
        <a:lstStyle/>
        <a:p>
          <a:endParaRPr lang="ru-RU"/>
        </a:p>
      </dgm:t>
    </dgm:pt>
    <dgm:pt modelId="{997C98B4-DD25-4FCF-AF36-C31429B885CA}" type="sibTrans" cxnId="{7C1106D9-C09E-4629-B170-B2E256F51B17}">
      <dgm:prSet/>
      <dgm:spPr/>
      <dgm:t>
        <a:bodyPr/>
        <a:lstStyle/>
        <a:p>
          <a:endParaRPr lang="ru-RU"/>
        </a:p>
      </dgm:t>
    </dgm:pt>
    <dgm:pt modelId="{6481830F-4044-44A0-84F4-BAED7A643A27}" type="asst">
      <dgm:prSet phldrT="[Текст]" custT="1"/>
      <dgm:spPr>
        <a:solidFill>
          <a:srgbClr val="FFFF00"/>
        </a:solidFill>
      </dgm:spPr>
      <dgm:t>
        <a:bodyPr/>
        <a:lstStyle/>
        <a:p>
          <a:r>
            <a:rPr lang="ru-RU" sz="1200" b="1" i="1">
              <a:solidFill>
                <a:sysClr val="windowText" lastClr="000000"/>
              </a:solidFill>
              <a:latin typeface="Georgia" pitchFamily="18" charset="0"/>
            </a:rPr>
            <a:t>наставники</a:t>
          </a:r>
        </a:p>
      </dgm:t>
    </dgm:pt>
    <dgm:pt modelId="{7910B8E3-CE0D-4B48-AFB1-85CDCF7FAD34}" type="parTrans" cxnId="{8F82C7F8-B8A1-4FDF-8A60-F0E4C4F0E0A6}">
      <dgm:prSet/>
      <dgm:spPr/>
      <dgm:t>
        <a:bodyPr/>
        <a:lstStyle/>
        <a:p>
          <a:endParaRPr lang="ru-RU"/>
        </a:p>
      </dgm:t>
    </dgm:pt>
    <dgm:pt modelId="{C78C313D-B043-444D-9020-68E975F175E4}" type="sibTrans" cxnId="{8F82C7F8-B8A1-4FDF-8A60-F0E4C4F0E0A6}">
      <dgm:prSet/>
      <dgm:spPr/>
      <dgm:t>
        <a:bodyPr/>
        <a:lstStyle/>
        <a:p>
          <a:endParaRPr lang="ru-RU"/>
        </a:p>
      </dgm:t>
    </dgm:pt>
    <dgm:pt modelId="{FF1FF21F-EC5C-4563-A465-B086704535FC}">
      <dgm:prSet phldrT="[Текст]" custT="1"/>
      <dgm:spPr>
        <a:solidFill>
          <a:schemeClr val="tx2">
            <a:lumMod val="60000"/>
            <a:lumOff val="40000"/>
          </a:schemeClr>
        </a:solidFill>
      </dgm:spPr>
      <dgm:t>
        <a:bodyPr/>
        <a:lstStyle/>
        <a:p>
          <a:r>
            <a:rPr lang="ru-RU" sz="1200" b="1" i="1">
              <a:latin typeface="Georgia" pitchFamily="18" charset="0"/>
            </a:rPr>
            <a:t>РМО</a:t>
          </a:r>
        </a:p>
      </dgm:t>
    </dgm:pt>
    <dgm:pt modelId="{22C2981E-4041-4726-BE62-C81E43BB441C}" type="parTrans" cxnId="{69DB7710-101C-41ED-AF1C-7F74EAE2C0CB}">
      <dgm:prSet/>
      <dgm:spPr/>
      <dgm:t>
        <a:bodyPr/>
        <a:lstStyle/>
        <a:p>
          <a:endParaRPr lang="ru-RU"/>
        </a:p>
      </dgm:t>
    </dgm:pt>
    <dgm:pt modelId="{00E51F7D-1C06-4E44-BB4F-AB6A3CE08F14}" type="sibTrans" cxnId="{69DB7710-101C-41ED-AF1C-7F74EAE2C0CB}">
      <dgm:prSet/>
      <dgm:spPr/>
      <dgm:t>
        <a:bodyPr/>
        <a:lstStyle/>
        <a:p>
          <a:endParaRPr lang="ru-RU"/>
        </a:p>
      </dgm:t>
    </dgm:pt>
    <dgm:pt modelId="{74A5DDB0-6163-48F1-8AF9-5542F87F1B94}">
      <dgm:prSet phldrT="[Текст]" custT="1"/>
      <dgm:spPr>
        <a:solidFill>
          <a:schemeClr val="tx2">
            <a:lumMod val="60000"/>
            <a:lumOff val="40000"/>
          </a:schemeClr>
        </a:solidFill>
      </dgm:spPr>
      <dgm:t>
        <a:bodyPr/>
        <a:lstStyle/>
        <a:p>
          <a:r>
            <a:rPr lang="ru-RU" sz="1200" b="1" i="1">
              <a:latin typeface="Georgia" pitchFamily="18" charset="0"/>
            </a:rPr>
            <a:t>Творческие группы</a:t>
          </a:r>
        </a:p>
      </dgm:t>
    </dgm:pt>
    <dgm:pt modelId="{1F22DD57-86C8-4B6B-9272-627C71D0AACA}" type="parTrans" cxnId="{37BD6440-E8CC-4694-8B26-7A64F88CAE04}">
      <dgm:prSet/>
      <dgm:spPr/>
      <dgm:t>
        <a:bodyPr/>
        <a:lstStyle/>
        <a:p>
          <a:endParaRPr lang="ru-RU"/>
        </a:p>
      </dgm:t>
    </dgm:pt>
    <dgm:pt modelId="{B30FEA83-701A-4C90-A206-540E2E370C34}" type="sibTrans" cxnId="{37BD6440-E8CC-4694-8B26-7A64F88CAE04}">
      <dgm:prSet/>
      <dgm:spPr/>
      <dgm:t>
        <a:bodyPr/>
        <a:lstStyle/>
        <a:p>
          <a:endParaRPr lang="ru-RU"/>
        </a:p>
      </dgm:t>
    </dgm:pt>
    <dgm:pt modelId="{FF6844F1-56EF-4414-A357-16A919D44882}">
      <dgm:prSet phldrT="[Текст]" custT="1"/>
      <dgm:spPr>
        <a:solidFill>
          <a:schemeClr val="tx2">
            <a:lumMod val="60000"/>
            <a:lumOff val="40000"/>
          </a:schemeClr>
        </a:solidFill>
      </dgm:spPr>
      <dgm:t>
        <a:bodyPr/>
        <a:lstStyle/>
        <a:p>
          <a:r>
            <a:rPr lang="ru-RU" sz="1200" b="1" i="1">
              <a:latin typeface="Georgia" pitchFamily="18" charset="0"/>
            </a:rPr>
            <a:t>мастер-классы</a:t>
          </a:r>
        </a:p>
      </dgm:t>
    </dgm:pt>
    <dgm:pt modelId="{36EA344E-CF52-4C1B-BAC5-6EAE2366B944}" type="parTrans" cxnId="{174BEEFD-D560-468A-8DE0-10BAFEFC61E1}">
      <dgm:prSet/>
      <dgm:spPr/>
      <dgm:t>
        <a:bodyPr/>
        <a:lstStyle/>
        <a:p>
          <a:endParaRPr lang="ru-RU"/>
        </a:p>
      </dgm:t>
    </dgm:pt>
    <dgm:pt modelId="{1F5A63C6-288C-4BA4-9EE0-B4F8FDC2BCAA}" type="sibTrans" cxnId="{174BEEFD-D560-468A-8DE0-10BAFEFC61E1}">
      <dgm:prSet/>
      <dgm:spPr/>
      <dgm:t>
        <a:bodyPr/>
        <a:lstStyle/>
        <a:p>
          <a:endParaRPr lang="ru-RU"/>
        </a:p>
      </dgm:t>
    </dgm:pt>
    <dgm:pt modelId="{83F64FA1-868D-4EE9-9A43-100241FFB0CE}" type="asst">
      <dgm:prSet phldrT="[Текст]" custT="1"/>
      <dgm:spPr>
        <a:solidFill>
          <a:srgbClr val="FFFF00"/>
        </a:solidFill>
      </dgm:spPr>
      <dgm:t>
        <a:bodyPr/>
        <a:lstStyle/>
        <a:p>
          <a:r>
            <a:rPr lang="ru-RU" sz="1200" b="1" i="1">
              <a:solidFill>
                <a:sysClr val="windowText" lastClr="000000"/>
              </a:solidFill>
              <a:latin typeface="Georgia" pitchFamily="18" charset="0"/>
            </a:rPr>
            <a:t>учителя-методисты</a:t>
          </a:r>
        </a:p>
      </dgm:t>
    </dgm:pt>
    <dgm:pt modelId="{F641FDCB-CB2B-435F-83A2-615426093606}" type="parTrans" cxnId="{47960C73-E12C-42FB-B5D1-470454EAA35C}">
      <dgm:prSet/>
      <dgm:spPr/>
      <dgm:t>
        <a:bodyPr/>
        <a:lstStyle/>
        <a:p>
          <a:endParaRPr lang="ru-RU"/>
        </a:p>
      </dgm:t>
    </dgm:pt>
    <dgm:pt modelId="{70F6E063-03AD-42FD-97CA-6F03BCA81BE4}" type="sibTrans" cxnId="{47960C73-E12C-42FB-B5D1-470454EAA35C}">
      <dgm:prSet/>
      <dgm:spPr/>
      <dgm:t>
        <a:bodyPr/>
        <a:lstStyle/>
        <a:p>
          <a:endParaRPr lang="ru-RU"/>
        </a:p>
      </dgm:t>
    </dgm:pt>
    <dgm:pt modelId="{1311D821-05AD-4F4E-A824-EF293C63A6AC}">
      <dgm:prSet custT="1"/>
      <dgm:spPr>
        <a:solidFill>
          <a:schemeClr val="tx2">
            <a:lumMod val="60000"/>
            <a:lumOff val="40000"/>
          </a:schemeClr>
        </a:solidFill>
      </dgm:spPr>
      <dgm:t>
        <a:bodyPr/>
        <a:lstStyle/>
        <a:p>
          <a:r>
            <a:rPr lang="ru-RU" sz="1200" b="1" i="1">
              <a:latin typeface="Georgia" pitchFamily="18" charset="0"/>
            </a:rPr>
            <a:t>РЦ</a:t>
          </a:r>
        </a:p>
      </dgm:t>
    </dgm:pt>
    <dgm:pt modelId="{8F31EA6D-11C4-4951-94B7-FB61F6B6093E}" type="parTrans" cxnId="{3157E0D8-9503-49CF-A465-BD52E1B58E0C}">
      <dgm:prSet/>
      <dgm:spPr/>
      <dgm:t>
        <a:bodyPr/>
        <a:lstStyle/>
        <a:p>
          <a:endParaRPr lang="ru-RU"/>
        </a:p>
      </dgm:t>
    </dgm:pt>
    <dgm:pt modelId="{1143E779-F22D-42DA-AB0F-2CA73AD45DE2}" type="sibTrans" cxnId="{3157E0D8-9503-49CF-A465-BD52E1B58E0C}">
      <dgm:prSet/>
      <dgm:spPr/>
      <dgm:t>
        <a:bodyPr/>
        <a:lstStyle/>
        <a:p>
          <a:endParaRPr lang="ru-RU"/>
        </a:p>
      </dgm:t>
    </dgm:pt>
    <dgm:pt modelId="{645A6AE7-7762-4B7C-A211-A290FBA477BC}" type="pres">
      <dgm:prSet presAssocID="{160D7B07-3442-4536-810B-3D0AF1E61ADB}" presName="hierChild1" presStyleCnt="0">
        <dgm:presLayoutVars>
          <dgm:orgChart val="1"/>
          <dgm:chPref val="1"/>
          <dgm:dir/>
          <dgm:animOne val="branch"/>
          <dgm:animLvl val="lvl"/>
          <dgm:resizeHandles/>
        </dgm:presLayoutVars>
      </dgm:prSet>
      <dgm:spPr/>
    </dgm:pt>
    <dgm:pt modelId="{50E128DD-126B-424C-BA33-DF06B0E165A0}" type="pres">
      <dgm:prSet presAssocID="{00AA2AB0-DF89-4EBA-8B49-65A3A22C6115}" presName="hierRoot1" presStyleCnt="0">
        <dgm:presLayoutVars>
          <dgm:hierBranch val="init"/>
        </dgm:presLayoutVars>
      </dgm:prSet>
      <dgm:spPr/>
    </dgm:pt>
    <dgm:pt modelId="{A3511D84-D789-4340-A721-D5F43E6F3E9D}" type="pres">
      <dgm:prSet presAssocID="{00AA2AB0-DF89-4EBA-8B49-65A3A22C6115}" presName="rootComposite1" presStyleCnt="0"/>
      <dgm:spPr/>
    </dgm:pt>
    <dgm:pt modelId="{EB03E665-899E-47B9-A08C-881F03035448}" type="pres">
      <dgm:prSet presAssocID="{00AA2AB0-DF89-4EBA-8B49-65A3A22C6115}" presName="rootText1" presStyleLbl="node0" presStyleIdx="0" presStyleCnt="2" custScaleX="163842" custScaleY="70316">
        <dgm:presLayoutVars>
          <dgm:chPref val="3"/>
        </dgm:presLayoutVars>
      </dgm:prSet>
      <dgm:spPr/>
    </dgm:pt>
    <dgm:pt modelId="{EE14D8A7-0B77-4988-9C6D-18B9728C7817}" type="pres">
      <dgm:prSet presAssocID="{00AA2AB0-DF89-4EBA-8B49-65A3A22C6115}" presName="rootConnector1" presStyleLbl="node1" presStyleIdx="0" presStyleCnt="0"/>
      <dgm:spPr/>
    </dgm:pt>
    <dgm:pt modelId="{457D7F52-0417-4133-8909-1E5881CC8EBF}" type="pres">
      <dgm:prSet presAssocID="{00AA2AB0-DF89-4EBA-8B49-65A3A22C6115}" presName="hierChild2" presStyleCnt="0"/>
      <dgm:spPr/>
    </dgm:pt>
    <dgm:pt modelId="{178EC6DA-6D53-4005-A165-23514B848A7A}" type="pres">
      <dgm:prSet presAssocID="{22C2981E-4041-4726-BE62-C81E43BB441C}" presName="Name37" presStyleLbl="parChTrans1D2" presStyleIdx="0" presStyleCnt="5"/>
      <dgm:spPr/>
    </dgm:pt>
    <dgm:pt modelId="{346DFED9-5296-4CA9-AD8A-433400BC5801}" type="pres">
      <dgm:prSet presAssocID="{FF1FF21F-EC5C-4563-A465-B086704535FC}" presName="hierRoot2" presStyleCnt="0">
        <dgm:presLayoutVars>
          <dgm:hierBranch val="init"/>
        </dgm:presLayoutVars>
      </dgm:prSet>
      <dgm:spPr/>
    </dgm:pt>
    <dgm:pt modelId="{2E060DD0-D09B-4722-B445-E029FBE73664}" type="pres">
      <dgm:prSet presAssocID="{FF1FF21F-EC5C-4563-A465-B086704535FC}" presName="rootComposite" presStyleCnt="0"/>
      <dgm:spPr/>
    </dgm:pt>
    <dgm:pt modelId="{521DC232-B152-4F47-B1A2-A511128E65AA}" type="pres">
      <dgm:prSet presAssocID="{FF1FF21F-EC5C-4563-A465-B086704535FC}" presName="rootText" presStyleLbl="node2" presStyleIdx="0" presStyleCnt="4" custScaleY="63429">
        <dgm:presLayoutVars>
          <dgm:chPref val="3"/>
        </dgm:presLayoutVars>
      </dgm:prSet>
      <dgm:spPr/>
    </dgm:pt>
    <dgm:pt modelId="{B7C07811-F36D-4A38-B3F5-2C9BDD5DA8F1}" type="pres">
      <dgm:prSet presAssocID="{FF1FF21F-EC5C-4563-A465-B086704535FC}" presName="rootConnector" presStyleLbl="node2" presStyleIdx="0" presStyleCnt="4"/>
      <dgm:spPr/>
    </dgm:pt>
    <dgm:pt modelId="{8D135B5B-B667-4F7D-9E79-5AA715279DE8}" type="pres">
      <dgm:prSet presAssocID="{FF1FF21F-EC5C-4563-A465-B086704535FC}" presName="hierChild4" presStyleCnt="0"/>
      <dgm:spPr/>
    </dgm:pt>
    <dgm:pt modelId="{4B4C3E83-947F-48E7-B990-11255ACB32F9}" type="pres">
      <dgm:prSet presAssocID="{FF1FF21F-EC5C-4563-A465-B086704535FC}" presName="hierChild5" presStyleCnt="0"/>
      <dgm:spPr/>
    </dgm:pt>
    <dgm:pt modelId="{4BF4A23E-14FE-45E9-B230-C683DE56BC32}" type="pres">
      <dgm:prSet presAssocID="{1F22DD57-86C8-4B6B-9272-627C71D0AACA}" presName="Name37" presStyleLbl="parChTrans1D2" presStyleIdx="1" presStyleCnt="5"/>
      <dgm:spPr/>
    </dgm:pt>
    <dgm:pt modelId="{0C8C3605-0B6B-4D83-BFBF-4925CFF51A2F}" type="pres">
      <dgm:prSet presAssocID="{74A5DDB0-6163-48F1-8AF9-5542F87F1B94}" presName="hierRoot2" presStyleCnt="0">
        <dgm:presLayoutVars>
          <dgm:hierBranch val="init"/>
        </dgm:presLayoutVars>
      </dgm:prSet>
      <dgm:spPr/>
    </dgm:pt>
    <dgm:pt modelId="{F0F910B3-32C6-42F1-8B4A-902877F03BBD}" type="pres">
      <dgm:prSet presAssocID="{74A5DDB0-6163-48F1-8AF9-5542F87F1B94}" presName="rootComposite" presStyleCnt="0"/>
      <dgm:spPr/>
    </dgm:pt>
    <dgm:pt modelId="{93928525-9943-4880-9C2F-33FEFD019C1E}" type="pres">
      <dgm:prSet presAssocID="{74A5DDB0-6163-48F1-8AF9-5542F87F1B94}" presName="rootText" presStyleLbl="node2" presStyleIdx="1" presStyleCnt="4" custScaleY="56900">
        <dgm:presLayoutVars>
          <dgm:chPref val="3"/>
        </dgm:presLayoutVars>
      </dgm:prSet>
      <dgm:spPr/>
    </dgm:pt>
    <dgm:pt modelId="{CEF9A11F-E5EA-4615-8B01-087C0FD04388}" type="pres">
      <dgm:prSet presAssocID="{74A5DDB0-6163-48F1-8AF9-5542F87F1B94}" presName="rootConnector" presStyleLbl="node2" presStyleIdx="1" presStyleCnt="4"/>
      <dgm:spPr/>
    </dgm:pt>
    <dgm:pt modelId="{72B0BC48-13CB-4903-B5FE-CED85AB718A7}" type="pres">
      <dgm:prSet presAssocID="{74A5DDB0-6163-48F1-8AF9-5542F87F1B94}" presName="hierChild4" presStyleCnt="0"/>
      <dgm:spPr/>
    </dgm:pt>
    <dgm:pt modelId="{0750403E-2CBA-4EA9-9A9C-DBE6BA5EEF62}" type="pres">
      <dgm:prSet presAssocID="{74A5DDB0-6163-48F1-8AF9-5542F87F1B94}" presName="hierChild5" presStyleCnt="0"/>
      <dgm:spPr/>
    </dgm:pt>
    <dgm:pt modelId="{530A45A3-A339-45DC-9F9E-B39E2025BEA1}" type="pres">
      <dgm:prSet presAssocID="{36EA344E-CF52-4C1B-BAC5-6EAE2366B944}" presName="Name37" presStyleLbl="parChTrans1D2" presStyleIdx="2" presStyleCnt="5"/>
      <dgm:spPr/>
    </dgm:pt>
    <dgm:pt modelId="{EBFDEA07-48C8-4ED4-838F-E13DF70475C6}" type="pres">
      <dgm:prSet presAssocID="{FF6844F1-56EF-4414-A357-16A919D44882}" presName="hierRoot2" presStyleCnt="0">
        <dgm:presLayoutVars>
          <dgm:hierBranch val="init"/>
        </dgm:presLayoutVars>
      </dgm:prSet>
      <dgm:spPr/>
    </dgm:pt>
    <dgm:pt modelId="{1BDF93B6-BCDC-4B1A-B95E-857D19E1A824}" type="pres">
      <dgm:prSet presAssocID="{FF6844F1-56EF-4414-A357-16A919D44882}" presName="rootComposite" presStyleCnt="0"/>
      <dgm:spPr/>
    </dgm:pt>
    <dgm:pt modelId="{B872EF0B-895E-4B53-B1A9-64A63B51A0E9}" type="pres">
      <dgm:prSet presAssocID="{FF6844F1-56EF-4414-A357-16A919D44882}" presName="rootText" presStyleLbl="node2" presStyleIdx="2" presStyleCnt="4" custScaleY="67731" custLinFactNeighborX="23" custLinFactNeighborY="-1076">
        <dgm:presLayoutVars>
          <dgm:chPref val="3"/>
        </dgm:presLayoutVars>
      </dgm:prSet>
      <dgm:spPr/>
    </dgm:pt>
    <dgm:pt modelId="{8863A203-9F30-42A3-A68C-663C6941A008}" type="pres">
      <dgm:prSet presAssocID="{FF6844F1-56EF-4414-A357-16A919D44882}" presName="rootConnector" presStyleLbl="node2" presStyleIdx="2" presStyleCnt="4"/>
      <dgm:spPr/>
    </dgm:pt>
    <dgm:pt modelId="{277495C3-114F-4590-A6B2-D1BE002EEBEA}" type="pres">
      <dgm:prSet presAssocID="{FF6844F1-56EF-4414-A357-16A919D44882}" presName="hierChild4" presStyleCnt="0"/>
      <dgm:spPr/>
    </dgm:pt>
    <dgm:pt modelId="{166A5C24-639F-4500-A748-DE776436449A}" type="pres">
      <dgm:prSet presAssocID="{FF6844F1-56EF-4414-A357-16A919D44882}" presName="hierChild5" presStyleCnt="0"/>
      <dgm:spPr/>
    </dgm:pt>
    <dgm:pt modelId="{8EE1259D-84DC-4E60-9274-403BCB38A73C}" type="pres">
      <dgm:prSet presAssocID="{8F31EA6D-11C4-4951-94B7-FB61F6B6093E}" presName="Name37" presStyleLbl="parChTrans1D2" presStyleIdx="3" presStyleCnt="5"/>
      <dgm:spPr/>
    </dgm:pt>
    <dgm:pt modelId="{58D092E8-8019-4175-B149-A57B6CEA49B7}" type="pres">
      <dgm:prSet presAssocID="{1311D821-05AD-4F4E-A824-EF293C63A6AC}" presName="hierRoot2" presStyleCnt="0">
        <dgm:presLayoutVars>
          <dgm:hierBranch val="init"/>
        </dgm:presLayoutVars>
      </dgm:prSet>
      <dgm:spPr/>
    </dgm:pt>
    <dgm:pt modelId="{38E892B4-37D2-43DC-A80E-E973A1822CA1}" type="pres">
      <dgm:prSet presAssocID="{1311D821-05AD-4F4E-A824-EF293C63A6AC}" presName="rootComposite" presStyleCnt="0"/>
      <dgm:spPr/>
    </dgm:pt>
    <dgm:pt modelId="{ED69E65A-E07E-44B0-974C-DAAC6DBC37F6}" type="pres">
      <dgm:prSet presAssocID="{1311D821-05AD-4F4E-A824-EF293C63A6AC}" presName="rootText" presStyleLbl="node2" presStyleIdx="3" presStyleCnt="4" custScaleY="67731">
        <dgm:presLayoutVars>
          <dgm:chPref val="3"/>
        </dgm:presLayoutVars>
      </dgm:prSet>
      <dgm:spPr/>
    </dgm:pt>
    <dgm:pt modelId="{27F7F11A-0BBA-4558-AAFC-1C65DBD10138}" type="pres">
      <dgm:prSet presAssocID="{1311D821-05AD-4F4E-A824-EF293C63A6AC}" presName="rootConnector" presStyleLbl="node2" presStyleIdx="3" presStyleCnt="4"/>
      <dgm:spPr/>
    </dgm:pt>
    <dgm:pt modelId="{242DBA46-2812-4050-82C0-343C379D4E1C}" type="pres">
      <dgm:prSet presAssocID="{1311D821-05AD-4F4E-A824-EF293C63A6AC}" presName="hierChild4" presStyleCnt="0"/>
      <dgm:spPr/>
    </dgm:pt>
    <dgm:pt modelId="{6A269967-14D6-4A04-B8A3-31B6FFAA45C0}" type="pres">
      <dgm:prSet presAssocID="{1311D821-05AD-4F4E-A824-EF293C63A6AC}" presName="hierChild5" presStyleCnt="0"/>
      <dgm:spPr/>
    </dgm:pt>
    <dgm:pt modelId="{5D0A38DF-2FFE-44E4-B197-5FCA1D418517}" type="pres">
      <dgm:prSet presAssocID="{00AA2AB0-DF89-4EBA-8B49-65A3A22C6115}" presName="hierChild3" presStyleCnt="0"/>
      <dgm:spPr/>
    </dgm:pt>
    <dgm:pt modelId="{EB87AEEE-808E-4671-8A27-964A3200F33C}" type="pres">
      <dgm:prSet presAssocID="{7910B8E3-CE0D-4B48-AFB1-85CDCF7FAD34}" presName="Name111" presStyleLbl="parChTrans1D2" presStyleIdx="4" presStyleCnt="5"/>
      <dgm:spPr/>
    </dgm:pt>
    <dgm:pt modelId="{D4D0B22F-DB7C-4A85-8456-400D4B4D83FF}" type="pres">
      <dgm:prSet presAssocID="{6481830F-4044-44A0-84F4-BAED7A643A27}" presName="hierRoot3" presStyleCnt="0">
        <dgm:presLayoutVars>
          <dgm:hierBranch val="init"/>
        </dgm:presLayoutVars>
      </dgm:prSet>
      <dgm:spPr/>
    </dgm:pt>
    <dgm:pt modelId="{7AB16D66-A9C3-430B-BB23-A81F863EB261}" type="pres">
      <dgm:prSet presAssocID="{6481830F-4044-44A0-84F4-BAED7A643A27}" presName="rootComposite3" presStyleCnt="0"/>
      <dgm:spPr/>
    </dgm:pt>
    <dgm:pt modelId="{BF50344C-4967-4DC6-B88C-3396BEC2ED19}" type="pres">
      <dgm:prSet presAssocID="{6481830F-4044-44A0-84F4-BAED7A643A27}" presName="rootText3" presStyleLbl="asst1" presStyleIdx="0" presStyleCnt="1" custScaleX="152067" custScaleY="68373" custLinFactNeighborX="9681" custLinFactNeighborY="-25815">
        <dgm:presLayoutVars>
          <dgm:chPref val="3"/>
        </dgm:presLayoutVars>
      </dgm:prSet>
      <dgm:spPr/>
    </dgm:pt>
    <dgm:pt modelId="{9707AB14-129D-4666-8F10-9562C18E1186}" type="pres">
      <dgm:prSet presAssocID="{6481830F-4044-44A0-84F4-BAED7A643A27}" presName="rootConnector3" presStyleLbl="asst1" presStyleIdx="0" presStyleCnt="1"/>
      <dgm:spPr/>
    </dgm:pt>
    <dgm:pt modelId="{C88FF154-88BE-48B1-9A04-EB5CB23E9E2D}" type="pres">
      <dgm:prSet presAssocID="{6481830F-4044-44A0-84F4-BAED7A643A27}" presName="hierChild6" presStyleCnt="0"/>
      <dgm:spPr/>
    </dgm:pt>
    <dgm:pt modelId="{F0EA94EB-BA5C-4E6F-BBEB-47863CD1D3C7}" type="pres">
      <dgm:prSet presAssocID="{6481830F-4044-44A0-84F4-BAED7A643A27}" presName="hierChild7" presStyleCnt="0"/>
      <dgm:spPr/>
    </dgm:pt>
    <dgm:pt modelId="{3775711E-DE93-44E1-887B-7F0B13459632}" type="pres">
      <dgm:prSet presAssocID="{83F64FA1-868D-4EE9-9A43-100241FFB0CE}" presName="hierRoot1" presStyleCnt="0">
        <dgm:presLayoutVars>
          <dgm:hierBranch val="init"/>
        </dgm:presLayoutVars>
      </dgm:prSet>
      <dgm:spPr/>
    </dgm:pt>
    <dgm:pt modelId="{702F5879-321A-42B7-B7C7-346E4CA06367}" type="pres">
      <dgm:prSet presAssocID="{83F64FA1-868D-4EE9-9A43-100241FFB0CE}" presName="rootComposite1" presStyleCnt="0"/>
      <dgm:spPr/>
    </dgm:pt>
    <dgm:pt modelId="{5CE32FE5-4D83-4F4E-A6EE-7D2AEE749175}" type="pres">
      <dgm:prSet presAssocID="{83F64FA1-868D-4EE9-9A43-100241FFB0CE}" presName="rootText1" presStyleLbl="node0" presStyleIdx="1" presStyleCnt="2" custScaleX="146119" custScaleY="69108" custLinFactX="-465" custLinFactY="848" custLinFactNeighborX="-100000" custLinFactNeighborY="100000">
        <dgm:presLayoutVars>
          <dgm:chPref val="3"/>
        </dgm:presLayoutVars>
      </dgm:prSet>
      <dgm:spPr/>
    </dgm:pt>
    <dgm:pt modelId="{B7E5B383-FACF-46EC-BD8B-E1566A154EFE}" type="pres">
      <dgm:prSet presAssocID="{83F64FA1-868D-4EE9-9A43-100241FFB0CE}" presName="rootConnector1" presStyleLbl="asst0" presStyleIdx="0" presStyleCnt="0"/>
      <dgm:spPr/>
    </dgm:pt>
    <dgm:pt modelId="{E9244985-E0B7-417E-B093-7675CCC33709}" type="pres">
      <dgm:prSet presAssocID="{83F64FA1-868D-4EE9-9A43-100241FFB0CE}" presName="hierChild2" presStyleCnt="0"/>
      <dgm:spPr/>
    </dgm:pt>
    <dgm:pt modelId="{ED677862-1513-4968-B2D3-399DB1880FD0}" type="pres">
      <dgm:prSet presAssocID="{83F64FA1-868D-4EE9-9A43-100241FFB0CE}" presName="hierChild3" presStyleCnt="0"/>
      <dgm:spPr/>
    </dgm:pt>
  </dgm:ptLst>
  <dgm:cxnLst>
    <dgm:cxn modelId="{E831B009-496E-419B-83F8-5623A72D5AF5}" type="presOf" srcId="{36EA344E-CF52-4C1B-BAC5-6EAE2366B944}" destId="{530A45A3-A339-45DC-9F9E-B39E2025BEA1}" srcOrd="0" destOrd="0" presId="urn:microsoft.com/office/officeart/2005/8/layout/orgChart1"/>
    <dgm:cxn modelId="{69DB7710-101C-41ED-AF1C-7F74EAE2C0CB}" srcId="{00AA2AB0-DF89-4EBA-8B49-65A3A22C6115}" destId="{FF1FF21F-EC5C-4563-A465-B086704535FC}" srcOrd="1" destOrd="0" parTransId="{22C2981E-4041-4726-BE62-C81E43BB441C}" sibTransId="{00E51F7D-1C06-4E44-BB4F-AB6A3CE08F14}"/>
    <dgm:cxn modelId="{9E9F0714-BAC3-45FE-866C-E035E9346C20}" type="presOf" srcId="{00AA2AB0-DF89-4EBA-8B49-65A3A22C6115}" destId="{EE14D8A7-0B77-4988-9C6D-18B9728C7817}" srcOrd="1" destOrd="0" presId="urn:microsoft.com/office/officeart/2005/8/layout/orgChart1"/>
    <dgm:cxn modelId="{AE0DE122-A7EA-460B-A1DB-97E4841B8976}" type="presOf" srcId="{6481830F-4044-44A0-84F4-BAED7A643A27}" destId="{BF50344C-4967-4DC6-B88C-3396BEC2ED19}" srcOrd="0" destOrd="0" presId="urn:microsoft.com/office/officeart/2005/8/layout/orgChart1"/>
    <dgm:cxn modelId="{37BD6440-E8CC-4694-8B26-7A64F88CAE04}" srcId="{00AA2AB0-DF89-4EBA-8B49-65A3A22C6115}" destId="{74A5DDB0-6163-48F1-8AF9-5542F87F1B94}" srcOrd="2" destOrd="0" parTransId="{1F22DD57-86C8-4B6B-9272-627C71D0AACA}" sibTransId="{B30FEA83-701A-4C90-A206-540E2E370C34}"/>
    <dgm:cxn modelId="{AE1ECB62-C888-474F-BC04-E341953509C9}" type="presOf" srcId="{FF6844F1-56EF-4414-A357-16A919D44882}" destId="{B872EF0B-895E-4B53-B1A9-64A63B51A0E9}" srcOrd="0" destOrd="0" presId="urn:microsoft.com/office/officeart/2005/8/layout/orgChart1"/>
    <dgm:cxn modelId="{65C9F543-381D-42D5-AD0F-1588389B2CB5}" type="presOf" srcId="{FF6844F1-56EF-4414-A357-16A919D44882}" destId="{8863A203-9F30-42A3-A68C-663C6941A008}" srcOrd="1" destOrd="0" presId="urn:microsoft.com/office/officeart/2005/8/layout/orgChart1"/>
    <dgm:cxn modelId="{2C399346-B7AD-4A45-9700-542207DCC977}" type="presOf" srcId="{FF1FF21F-EC5C-4563-A465-B086704535FC}" destId="{B7C07811-F36D-4A38-B3F5-2C9BDD5DA8F1}" srcOrd="1" destOrd="0" presId="urn:microsoft.com/office/officeart/2005/8/layout/orgChart1"/>
    <dgm:cxn modelId="{C1500948-D282-4734-B89D-EBB26305DA67}" type="presOf" srcId="{74A5DDB0-6163-48F1-8AF9-5542F87F1B94}" destId="{CEF9A11F-E5EA-4615-8B01-087C0FD04388}" srcOrd="1" destOrd="0" presId="urn:microsoft.com/office/officeart/2005/8/layout/orgChart1"/>
    <dgm:cxn modelId="{C909754D-85D6-4968-B7D5-27924CF08B13}" type="presOf" srcId="{83F64FA1-868D-4EE9-9A43-100241FFB0CE}" destId="{B7E5B383-FACF-46EC-BD8B-E1566A154EFE}" srcOrd="1" destOrd="0" presId="urn:microsoft.com/office/officeart/2005/8/layout/orgChart1"/>
    <dgm:cxn modelId="{14F46A72-2D8B-453F-897C-3A1289851E69}" type="presOf" srcId="{83F64FA1-868D-4EE9-9A43-100241FFB0CE}" destId="{5CE32FE5-4D83-4F4E-A6EE-7D2AEE749175}" srcOrd="0" destOrd="0" presId="urn:microsoft.com/office/officeart/2005/8/layout/orgChart1"/>
    <dgm:cxn modelId="{47960C73-E12C-42FB-B5D1-470454EAA35C}" srcId="{160D7B07-3442-4536-810B-3D0AF1E61ADB}" destId="{83F64FA1-868D-4EE9-9A43-100241FFB0CE}" srcOrd="1" destOrd="0" parTransId="{F641FDCB-CB2B-435F-83A2-615426093606}" sibTransId="{70F6E063-03AD-42FD-97CA-6F03BCA81BE4}"/>
    <dgm:cxn modelId="{CE899355-DDF3-449A-A833-8FCDCF2D657D}" type="presOf" srcId="{1311D821-05AD-4F4E-A824-EF293C63A6AC}" destId="{ED69E65A-E07E-44B0-974C-DAAC6DBC37F6}" srcOrd="0" destOrd="0" presId="urn:microsoft.com/office/officeart/2005/8/layout/orgChart1"/>
    <dgm:cxn modelId="{F5D7007C-C4BD-40C5-8E98-C61D56CAC01B}" type="presOf" srcId="{22C2981E-4041-4726-BE62-C81E43BB441C}" destId="{178EC6DA-6D53-4005-A165-23514B848A7A}" srcOrd="0" destOrd="0" presId="urn:microsoft.com/office/officeart/2005/8/layout/orgChart1"/>
    <dgm:cxn modelId="{B3CBD092-EDC5-4357-80D2-AC6D1839C2E5}" type="presOf" srcId="{7910B8E3-CE0D-4B48-AFB1-85CDCF7FAD34}" destId="{EB87AEEE-808E-4671-8A27-964A3200F33C}" srcOrd="0" destOrd="0" presId="urn:microsoft.com/office/officeart/2005/8/layout/orgChart1"/>
    <dgm:cxn modelId="{9B8919A7-E1B0-4368-AE4F-028BFE261F6B}" type="presOf" srcId="{1F22DD57-86C8-4B6B-9272-627C71D0AACA}" destId="{4BF4A23E-14FE-45E9-B230-C683DE56BC32}" srcOrd="0" destOrd="0" presId="urn:microsoft.com/office/officeart/2005/8/layout/orgChart1"/>
    <dgm:cxn modelId="{3FB661AB-791D-4E52-BC58-FE797F99170E}" type="presOf" srcId="{1311D821-05AD-4F4E-A824-EF293C63A6AC}" destId="{27F7F11A-0BBA-4558-AAFC-1C65DBD10138}" srcOrd="1" destOrd="0" presId="urn:microsoft.com/office/officeart/2005/8/layout/orgChart1"/>
    <dgm:cxn modelId="{B4DAEDAD-41D6-4011-96CB-6356E4B84BE0}" type="presOf" srcId="{00AA2AB0-DF89-4EBA-8B49-65A3A22C6115}" destId="{EB03E665-899E-47B9-A08C-881F03035448}" srcOrd="0" destOrd="0" presId="urn:microsoft.com/office/officeart/2005/8/layout/orgChart1"/>
    <dgm:cxn modelId="{EDCCE7B5-913B-49B7-99F8-CDE65A57EC76}" type="presOf" srcId="{FF1FF21F-EC5C-4563-A465-B086704535FC}" destId="{521DC232-B152-4F47-B1A2-A511128E65AA}" srcOrd="0" destOrd="0" presId="urn:microsoft.com/office/officeart/2005/8/layout/orgChart1"/>
    <dgm:cxn modelId="{3157E0D8-9503-49CF-A465-BD52E1B58E0C}" srcId="{00AA2AB0-DF89-4EBA-8B49-65A3A22C6115}" destId="{1311D821-05AD-4F4E-A824-EF293C63A6AC}" srcOrd="4" destOrd="0" parTransId="{8F31EA6D-11C4-4951-94B7-FB61F6B6093E}" sibTransId="{1143E779-F22D-42DA-AB0F-2CA73AD45DE2}"/>
    <dgm:cxn modelId="{7C1106D9-C09E-4629-B170-B2E256F51B17}" srcId="{160D7B07-3442-4536-810B-3D0AF1E61ADB}" destId="{00AA2AB0-DF89-4EBA-8B49-65A3A22C6115}" srcOrd="0" destOrd="0" parTransId="{36F00EAE-E84F-4848-82C0-820993FD5D89}" sibTransId="{997C98B4-DD25-4FCF-AF36-C31429B885CA}"/>
    <dgm:cxn modelId="{E2D716E2-F717-4181-A01C-6CB6B0D708BE}" type="presOf" srcId="{8F31EA6D-11C4-4951-94B7-FB61F6B6093E}" destId="{8EE1259D-84DC-4E60-9274-403BCB38A73C}" srcOrd="0" destOrd="0" presId="urn:microsoft.com/office/officeart/2005/8/layout/orgChart1"/>
    <dgm:cxn modelId="{65AA2FE6-EAF7-473A-B003-ED478B5DF399}" type="presOf" srcId="{74A5DDB0-6163-48F1-8AF9-5542F87F1B94}" destId="{93928525-9943-4880-9C2F-33FEFD019C1E}" srcOrd="0" destOrd="0" presId="urn:microsoft.com/office/officeart/2005/8/layout/orgChart1"/>
    <dgm:cxn modelId="{125395EE-37F3-4CC3-817B-0201C76CC9F8}" type="presOf" srcId="{6481830F-4044-44A0-84F4-BAED7A643A27}" destId="{9707AB14-129D-4666-8F10-9562C18E1186}" srcOrd="1" destOrd="0" presId="urn:microsoft.com/office/officeart/2005/8/layout/orgChart1"/>
    <dgm:cxn modelId="{47311AF1-E48D-4861-8C82-BC51F4DE9915}" type="presOf" srcId="{160D7B07-3442-4536-810B-3D0AF1E61ADB}" destId="{645A6AE7-7762-4B7C-A211-A290FBA477BC}" srcOrd="0" destOrd="0" presId="urn:microsoft.com/office/officeart/2005/8/layout/orgChart1"/>
    <dgm:cxn modelId="{8F82C7F8-B8A1-4FDF-8A60-F0E4C4F0E0A6}" srcId="{00AA2AB0-DF89-4EBA-8B49-65A3A22C6115}" destId="{6481830F-4044-44A0-84F4-BAED7A643A27}" srcOrd="0" destOrd="0" parTransId="{7910B8E3-CE0D-4B48-AFB1-85CDCF7FAD34}" sibTransId="{C78C313D-B043-444D-9020-68E975F175E4}"/>
    <dgm:cxn modelId="{174BEEFD-D560-468A-8DE0-10BAFEFC61E1}" srcId="{00AA2AB0-DF89-4EBA-8B49-65A3A22C6115}" destId="{FF6844F1-56EF-4414-A357-16A919D44882}" srcOrd="3" destOrd="0" parTransId="{36EA344E-CF52-4C1B-BAC5-6EAE2366B944}" sibTransId="{1F5A63C6-288C-4BA4-9EE0-B4F8FDC2BCAA}"/>
    <dgm:cxn modelId="{EBC011BB-9C20-4BEC-8B42-5E17FA77FA5D}" type="presParOf" srcId="{645A6AE7-7762-4B7C-A211-A290FBA477BC}" destId="{50E128DD-126B-424C-BA33-DF06B0E165A0}" srcOrd="0" destOrd="0" presId="urn:microsoft.com/office/officeart/2005/8/layout/orgChart1"/>
    <dgm:cxn modelId="{87D026F3-9B8D-4FA9-8552-5D699A70BFA7}" type="presParOf" srcId="{50E128DD-126B-424C-BA33-DF06B0E165A0}" destId="{A3511D84-D789-4340-A721-D5F43E6F3E9D}" srcOrd="0" destOrd="0" presId="urn:microsoft.com/office/officeart/2005/8/layout/orgChart1"/>
    <dgm:cxn modelId="{3AD2C026-0F2F-455C-8E4D-5FF94956D4D0}" type="presParOf" srcId="{A3511D84-D789-4340-A721-D5F43E6F3E9D}" destId="{EB03E665-899E-47B9-A08C-881F03035448}" srcOrd="0" destOrd="0" presId="urn:microsoft.com/office/officeart/2005/8/layout/orgChart1"/>
    <dgm:cxn modelId="{3F9D9A52-2EE3-4FA7-B13E-A2EEE2C5283A}" type="presParOf" srcId="{A3511D84-D789-4340-A721-D5F43E6F3E9D}" destId="{EE14D8A7-0B77-4988-9C6D-18B9728C7817}" srcOrd="1" destOrd="0" presId="urn:microsoft.com/office/officeart/2005/8/layout/orgChart1"/>
    <dgm:cxn modelId="{6048F799-5F81-4B9B-8EB1-150DC6EE370D}" type="presParOf" srcId="{50E128DD-126B-424C-BA33-DF06B0E165A0}" destId="{457D7F52-0417-4133-8909-1E5881CC8EBF}" srcOrd="1" destOrd="0" presId="urn:microsoft.com/office/officeart/2005/8/layout/orgChart1"/>
    <dgm:cxn modelId="{95D688DC-55E2-4070-9DC9-3C942C081AE7}" type="presParOf" srcId="{457D7F52-0417-4133-8909-1E5881CC8EBF}" destId="{178EC6DA-6D53-4005-A165-23514B848A7A}" srcOrd="0" destOrd="0" presId="urn:microsoft.com/office/officeart/2005/8/layout/orgChart1"/>
    <dgm:cxn modelId="{B0FAB6A4-562E-47A1-ADA4-0C0C94B58C9E}" type="presParOf" srcId="{457D7F52-0417-4133-8909-1E5881CC8EBF}" destId="{346DFED9-5296-4CA9-AD8A-433400BC5801}" srcOrd="1" destOrd="0" presId="urn:microsoft.com/office/officeart/2005/8/layout/orgChart1"/>
    <dgm:cxn modelId="{78D692D6-D2FC-40F2-A877-51985ECF1679}" type="presParOf" srcId="{346DFED9-5296-4CA9-AD8A-433400BC5801}" destId="{2E060DD0-D09B-4722-B445-E029FBE73664}" srcOrd="0" destOrd="0" presId="urn:microsoft.com/office/officeart/2005/8/layout/orgChart1"/>
    <dgm:cxn modelId="{ACAF3152-A45C-4988-A3C0-60DB30FE122E}" type="presParOf" srcId="{2E060DD0-D09B-4722-B445-E029FBE73664}" destId="{521DC232-B152-4F47-B1A2-A511128E65AA}" srcOrd="0" destOrd="0" presId="urn:microsoft.com/office/officeart/2005/8/layout/orgChart1"/>
    <dgm:cxn modelId="{B7031033-67DB-4AEC-98CB-19BD176CB9D3}" type="presParOf" srcId="{2E060DD0-D09B-4722-B445-E029FBE73664}" destId="{B7C07811-F36D-4A38-B3F5-2C9BDD5DA8F1}" srcOrd="1" destOrd="0" presId="urn:microsoft.com/office/officeart/2005/8/layout/orgChart1"/>
    <dgm:cxn modelId="{BCCBBA5E-4A83-498A-AF68-7986FA132BE5}" type="presParOf" srcId="{346DFED9-5296-4CA9-AD8A-433400BC5801}" destId="{8D135B5B-B667-4F7D-9E79-5AA715279DE8}" srcOrd="1" destOrd="0" presId="urn:microsoft.com/office/officeart/2005/8/layout/orgChart1"/>
    <dgm:cxn modelId="{6C263402-D7C2-451D-9FF0-0048F6E818DF}" type="presParOf" srcId="{346DFED9-5296-4CA9-AD8A-433400BC5801}" destId="{4B4C3E83-947F-48E7-B990-11255ACB32F9}" srcOrd="2" destOrd="0" presId="urn:microsoft.com/office/officeart/2005/8/layout/orgChart1"/>
    <dgm:cxn modelId="{31F4F634-D9DA-45BE-8E23-B1AD71EFE90B}" type="presParOf" srcId="{457D7F52-0417-4133-8909-1E5881CC8EBF}" destId="{4BF4A23E-14FE-45E9-B230-C683DE56BC32}" srcOrd="2" destOrd="0" presId="urn:microsoft.com/office/officeart/2005/8/layout/orgChart1"/>
    <dgm:cxn modelId="{35C51D51-49CA-44FA-A32F-518A90396E44}" type="presParOf" srcId="{457D7F52-0417-4133-8909-1E5881CC8EBF}" destId="{0C8C3605-0B6B-4D83-BFBF-4925CFF51A2F}" srcOrd="3" destOrd="0" presId="urn:microsoft.com/office/officeart/2005/8/layout/orgChart1"/>
    <dgm:cxn modelId="{6C68FFA7-DE23-490C-B1F5-3949257CA336}" type="presParOf" srcId="{0C8C3605-0B6B-4D83-BFBF-4925CFF51A2F}" destId="{F0F910B3-32C6-42F1-8B4A-902877F03BBD}" srcOrd="0" destOrd="0" presId="urn:microsoft.com/office/officeart/2005/8/layout/orgChart1"/>
    <dgm:cxn modelId="{618617D7-6741-44FC-963D-96E972A95701}" type="presParOf" srcId="{F0F910B3-32C6-42F1-8B4A-902877F03BBD}" destId="{93928525-9943-4880-9C2F-33FEFD019C1E}" srcOrd="0" destOrd="0" presId="urn:microsoft.com/office/officeart/2005/8/layout/orgChart1"/>
    <dgm:cxn modelId="{34EFBE57-FFDF-48D8-85E7-0FF3229931E1}" type="presParOf" srcId="{F0F910B3-32C6-42F1-8B4A-902877F03BBD}" destId="{CEF9A11F-E5EA-4615-8B01-087C0FD04388}" srcOrd="1" destOrd="0" presId="urn:microsoft.com/office/officeart/2005/8/layout/orgChart1"/>
    <dgm:cxn modelId="{6A7F8686-5A05-4D48-AF45-EB667F6239C0}" type="presParOf" srcId="{0C8C3605-0B6B-4D83-BFBF-4925CFF51A2F}" destId="{72B0BC48-13CB-4903-B5FE-CED85AB718A7}" srcOrd="1" destOrd="0" presId="urn:microsoft.com/office/officeart/2005/8/layout/orgChart1"/>
    <dgm:cxn modelId="{80722DBF-F14C-4F18-B92B-E5C8D3A6EDAD}" type="presParOf" srcId="{0C8C3605-0B6B-4D83-BFBF-4925CFF51A2F}" destId="{0750403E-2CBA-4EA9-9A9C-DBE6BA5EEF62}" srcOrd="2" destOrd="0" presId="urn:microsoft.com/office/officeart/2005/8/layout/orgChart1"/>
    <dgm:cxn modelId="{081B17C7-2D1C-4A31-88D2-76111F98A6DC}" type="presParOf" srcId="{457D7F52-0417-4133-8909-1E5881CC8EBF}" destId="{530A45A3-A339-45DC-9F9E-B39E2025BEA1}" srcOrd="4" destOrd="0" presId="urn:microsoft.com/office/officeart/2005/8/layout/orgChart1"/>
    <dgm:cxn modelId="{4C5CAAF1-18E8-40A1-B26B-5E25FC25D9E3}" type="presParOf" srcId="{457D7F52-0417-4133-8909-1E5881CC8EBF}" destId="{EBFDEA07-48C8-4ED4-838F-E13DF70475C6}" srcOrd="5" destOrd="0" presId="urn:microsoft.com/office/officeart/2005/8/layout/orgChart1"/>
    <dgm:cxn modelId="{279BDE79-C3A8-4D00-8A6A-631F2C73A065}" type="presParOf" srcId="{EBFDEA07-48C8-4ED4-838F-E13DF70475C6}" destId="{1BDF93B6-BCDC-4B1A-B95E-857D19E1A824}" srcOrd="0" destOrd="0" presId="urn:microsoft.com/office/officeart/2005/8/layout/orgChart1"/>
    <dgm:cxn modelId="{5E4A43E3-EFA4-4216-B83A-2D95F912F8EC}" type="presParOf" srcId="{1BDF93B6-BCDC-4B1A-B95E-857D19E1A824}" destId="{B872EF0B-895E-4B53-B1A9-64A63B51A0E9}" srcOrd="0" destOrd="0" presId="urn:microsoft.com/office/officeart/2005/8/layout/orgChart1"/>
    <dgm:cxn modelId="{D7ED28DD-7945-4ED0-8F11-EBCFF5F13553}" type="presParOf" srcId="{1BDF93B6-BCDC-4B1A-B95E-857D19E1A824}" destId="{8863A203-9F30-42A3-A68C-663C6941A008}" srcOrd="1" destOrd="0" presId="urn:microsoft.com/office/officeart/2005/8/layout/orgChart1"/>
    <dgm:cxn modelId="{D597B76C-3D03-4ACE-BFF6-6897907F51BD}" type="presParOf" srcId="{EBFDEA07-48C8-4ED4-838F-E13DF70475C6}" destId="{277495C3-114F-4590-A6B2-D1BE002EEBEA}" srcOrd="1" destOrd="0" presId="urn:microsoft.com/office/officeart/2005/8/layout/orgChart1"/>
    <dgm:cxn modelId="{AD3AEC36-DD33-4BBF-8982-C9E9E910390A}" type="presParOf" srcId="{EBFDEA07-48C8-4ED4-838F-E13DF70475C6}" destId="{166A5C24-639F-4500-A748-DE776436449A}" srcOrd="2" destOrd="0" presId="urn:microsoft.com/office/officeart/2005/8/layout/orgChart1"/>
    <dgm:cxn modelId="{63EDC22C-650F-4F0F-9E8B-7BDD0EC4183C}" type="presParOf" srcId="{457D7F52-0417-4133-8909-1E5881CC8EBF}" destId="{8EE1259D-84DC-4E60-9274-403BCB38A73C}" srcOrd="6" destOrd="0" presId="urn:microsoft.com/office/officeart/2005/8/layout/orgChart1"/>
    <dgm:cxn modelId="{823DABA2-9396-409B-85C2-E164096801CE}" type="presParOf" srcId="{457D7F52-0417-4133-8909-1E5881CC8EBF}" destId="{58D092E8-8019-4175-B149-A57B6CEA49B7}" srcOrd="7" destOrd="0" presId="urn:microsoft.com/office/officeart/2005/8/layout/orgChart1"/>
    <dgm:cxn modelId="{540EF3B5-6DBD-43BB-8D8F-ED0E94325404}" type="presParOf" srcId="{58D092E8-8019-4175-B149-A57B6CEA49B7}" destId="{38E892B4-37D2-43DC-A80E-E973A1822CA1}" srcOrd="0" destOrd="0" presId="urn:microsoft.com/office/officeart/2005/8/layout/orgChart1"/>
    <dgm:cxn modelId="{19E2A0F8-C5AF-4F56-AFD6-367CA12956B7}" type="presParOf" srcId="{38E892B4-37D2-43DC-A80E-E973A1822CA1}" destId="{ED69E65A-E07E-44B0-974C-DAAC6DBC37F6}" srcOrd="0" destOrd="0" presId="urn:microsoft.com/office/officeart/2005/8/layout/orgChart1"/>
    <dgm:cxn modelId="{F6B3E9B5-E36C-4CD9-B04F-0E4A1AD366EB}" type="presParOf" srcId="{38E892B4-37D2-43DC-A80E-E973A1822CA1}" destId="{27F7F11A-0BBA-4558-AAFC-1C65DBD10138}" srcOrd="1" destOrd="0" presId="urn:microsoft.com/office/officeart/2005/8/layout/orgChart1"/>
    <dgm:cxn modelId="{BA43124A-1F32-45E5-B91F-5051CFE95654}" type="presParOf" srcId="{58D092E8-8019-4175-B149-A57B6CEA49B7}" destId="{242DBA46-2812-4050-82C0-343C379D4E1C}" srcOrd="1" destOrd="0" presId="urn:microsoft.com/office/officeart/2005/8/layout/orgChart1"/>
    <dgm:cxn modelId="{8980C613-B192-4D4D-95EA-722FB0DFE7AA}" type="presParOf" srcId="{58D092E8-8019-4175-B149-A57B6CEA49B7}" destId="{6A269967-14D6-4A04-B8A3-31B6FFAA45C0}" srcOrd="2" destOrd="0" presId="urn:microsoft.com/office/officeart/2005/8/layout/orgChart1"/>
    <dgm:cxn modelId="{F23A278D-A866-4BC7-B2B8-04F97F475417}" type="presParOf" srcId="{50E128DD-126B-424C-BA33-DF06B0E165A0}" destId="{5D0A38DF-2FFE-44E4-B197-5FCA1D418517}" srcOrd="2" destOrd="0" presId="urn:microsoft.com/office/officeart/2005/8/layout/orgChart1"/>
    <dgm:cxn modelId="{956C8165-2F16-4B81-923D-0D86D8FCBB30}" type="presParOf" srcId="{5D0A38DF-2FFE-44E4-B197-5FCA1D418517}" destId="{EB87AEEE-808E-4671-8A27-964A3200F33C}" srcOrd="0" destOrd="0" presId="urn:microsoft.com/office/officeart/2005/8/layout/orgChart1"/>
    <dgm:cxn modelId="{5541A560-9F4E-4F39-9B12-18E49DEE99BD}" type="presParOf" srcId="{5D0A38DF-2FFE-44E4-B197-5FCA1D418517}" destId="{D4D0B22F-DB7C-4A85-8456-400D4B4D83FF}" srcOrd="1" destOrd="0" presId="urn:microsoft.com/office/officeart/2005/8/layout/orgChart1"/>
    <dgm:cxn modelId="{0192744E-44E2-404B-9972-FD8BF288B1BA}" type="presParOf" srcId="{D4D0B22F-DB7C-4A85-8456-400D4B4D83FF}" destId="{7AB16D66-A9C3-430B-BB23-A81F863EB261}" srcOrd="0" destOrd="0" presId="urn:microsoft.com/office/officeart/2005/8/layout/orgChart1"/>
    <dgm:cxn modelId="{E9A94648-C783-4521-9506-F546F16AAA7C}" type="presParOf" srcId="{7AB16D66-A9C3-430B-BB23-A81F863EB261}" destId="{BF50344C-4967-4DC6-B88C-3396BEC2ED19}" srcOrd="0" destOrd="0" presId="urn:microsoft.com/office/officeart/2005/8/layout/orgChart1"/>
    <dgm:cxn modelId="{B4B3F24A-2E90-40C2-B886-7DEAE8A34957}" type="presParOf" srcId="{7AB16D66-A9C3-430B-BB23-A81F863EB261}" destId="{9707AB14-129D-4666-8F10-9562C18E1186}" srcOrd="1" destOrd="0" presId="urn:microsoft.com/office/officeart/2005/8/layout/orgChart1"/>
    <dgm:cxn modelId="{37D2D7C4-6998-4E01-AE85-EDEDD6C2F431}" type="presParOf" srcId="{D4D0B22F-DB7C-4A85-8456-400D4B4D83FF}" destId="{C88FF154-88BE-48B1-9A04-EB5CB23E9E2D}" srcOrd="1" destOrd="0" presId="urn:microsoft.com/office/officeart/2005/8/layout/orgChart1"/>
    <dgm:cxn modelId="{6FF86E89-0C3B-4B3D-96C4-ADFA552460B8}" type="presParOf" srcId="{D4D0B22F-DB7C-4A85-8456-400D4B4D83FF}" destId="{F0EA94EB-BA5C-4E6F-BBEB-47863CD1D3C7}" srcOrd="2" destOrd="0" presId="urn:microsoft.com/office/officeart/2005/8/layout/orgChart1"/>
    <dgm:cxn modelId="{4C331B1D-F6C2-4DAB-9BBE-E9CA23D45F3B}" type="presParOf" srcId="{645A6AE7-7762-4B7C-A211-A290FBA477BC}" destId="{3775711E-DE93-44E1-887B-7F0B13459632}" srcOrd="1" destOrd="0" presId="urn:microsoft.com/office/officeart/2005/8/layout/orgChart1"/>
    <dgm:cxn modelId="{F105A8A3-53F4-46A2-B571-6E5EAE66A9EC}" type="presParOf" srcId="{3775711E-DE93-44E1-887B-7F0B13459632}" destId="{702F5879-321A-42B7-B7C7-346E4CA06367}" srcOrd="0" destOrd="0" presId="urn:microsoft.com/office/officeart/2005/8/layout/orgChart1"/>
    <dgm:cxn modelId="{94C30885-2E0C-461D-8E84-E41350AF0EFB}" type="presParOf" srcId="{702F5879-321A-42B7-B7C7-346E4CA06367}" destId="{5CE32FE5-4D83-4F4E-A6EE-7D2AEE749175}" srcOrd="0" destOrd="0" presId="urn:microsoft.com/office/officeart/2005/8/layout/orgChart1"/>
    <dgm:cxn modelId="{E4F81102-4011-411B-A9A2-CE3863D11A80}" type="presParOf" srcId="{702F5879-321A-42B7-B7C7-346E4CA06367}" destId="{B7E5B383-FACF-46EC-BD8B-E1566A154EFE}" srcOrd="1" destOrd="0" presId="urn:microsoft.com/office/officeart/2005/8/layout/orgChart1"/>
    <dgm:cxn modelId="{05CFBB55-76D3-4A00-9FB8-A510A913BFA7}" type="presParOf" srcId="{3775711E-DE93-44E1-887B-7F0B13459632}" destId="{E9244985-E0B7-417E-B093-7675CCC33709}" srcOrd="1" destOrd="0" presId="urn:microsoft.com/office/officeart/2005/8/layout/orgChart1"/>
    <dgm:cxn modelId="{C5007D25-6DAE-4804-8A8C-23C0E8BAF79E}" type="presParOf" srcId="{3775711E-DE93-44E1-887B-7F0B13459632}" destId="{ED677862-1513-4968-B2D3-399DB1880FD0}" srcOrd="2" destOrd="0" presId="urn:microsoft.com/office/officeart/2005/8/layout/orgChart1"/>
  </dgm:cxnLst>
  <dgm:bg/>
  <dgm:whole/>
  <dgm:extLst>
    <a:ext uri="http://schemas.microsoft.com/office/drawing/2008/diagram">
      <dsp:dataModelExt xmlns:dsp="http://schemas.microsoft.com/office/drawing/2008/diagram" relId="rId18" minVer="http://schemas.openxmlformats.org/drawingml/2006/diagram"/>
    </a:ext>
  </dgm:extLst>
</dgm:dataModel>
</file>

<file path=word/diagrams/data3.xml><?xml version="1.0" encoding="utf-8"?>
<dgm:dataModel xmlns:dgm="http://schemas.openxmlformats.org/drawingml/2006/diagram" xmlns:a="http://schemas.openxmlformats.org/drawingml/2006/main">
  <dgm:ptLst>
    <dgm:pt modelId="{10298436-3996-487D-9FFF-E1BC21242D71}" type="doc">
      <dgm:prSet loTypeId="urn:microsoft.com/office/officeart/2005/8/layout/orgChart1" loCatId="hierarchy" qsTypeId="urn:microsoft.com/office/officeart/2005/8/quickstyle/3d2#2" qsCatId="3D" csTypeId="urn:microsoft.com/office/officeart/2005/8/colors/accent1_2" csCatId="accent1" phldr="1"/>
      <dgm:spPr/>
      <dgm:t>
        <a:bodyPr/>
        <a:lstStyle/>
        <a:p>
          <a:endParaRPr lang="ru-RU"/>
        </a:p>
      </dgm:t>
    </dgm:pt>
    <dgm:pt modelId="{BFF7694E-19A6-4955-B076-70CE6BD2B359}">
      <dgm:prSet phldrT="[Текст]" custT="1"/>
      <dgm:spPr>
        <a:solidFill>
          <a:srgbClr val="92D050"/>
        </a:solidFill>
      </dgm:spPr>
      <dgm:t>
        <a:bodyPr/>
        <a:lstStyle/>
        <a:p>
          <a:r>
            <a:rPr lang="ru-RU" sz="1200" b="1" i="1">
              <a:solidFill>
                <a:sysClr val="windowText" lastClr="000000"/>
              </a:solidFill>
              <a:latin typeface="Georgia" pitchFamily="18" charset="0"/>
              <a:cs typeface="Times New Roman" pitchFamily="18" charset="0"/>
            </a:rPr>
            <a:t>Управление по образованию Борисовского райисполкома</a:t>
          </a:r>
        </a:p>
      </dgm:t>
    </dgm:pt>
    <dgm:pt modelId="{050BF3D3-CF56-4774-A7B5-CC78CC4CAA33}" type="parTrans" cxnId="{D466A0F4-F3AE-4AC6-82AA-5CE9F21A2304}">
      <dgm:prSet/>
      <dgm:spPr/>
      <dgm:t>
        <a:bodyPr/>
        <a:lstStyle/>
        <a:p>
          <a:endParaRPr lang="ru-RU"/>
        </a:p>
      </dgm:t>
    </dgm:pt>
    <dgm:pt modelId="{FBD7F122-9747-40E8-AA26-5F0ED397E1F9}" type="sibTrans" cxnId="{D466A0F4-F3AE-4AC6-82AA-5CE9F21A2304}">
      <dgm:prSet/>
      <dgm:spPr/>
      <dgm:t>
        <a:bodyPr/>
        <a:lstStyle/>
        <a:p>
          <a:endParaRPr lang="ru-RU"/>
        </a:p>
      </dgm:t>
    </dgm:pt>
    <dgm:pt modelId="{A2EE5D21-97D0-4BA1-B2CE-C49E90F8554D}" type="asst">
      <dgm:prSet phldrT="[Текст]" custT="1"/>
      <dgm:spPr>
        <a:solidFill>
          <a:srgbClr val="FFFF00"/>
        </a:solidFill>
      </dgm:spPr>
      <dgm:t>
        <a:bodyPr/>
        <a:lstStyle/>
        <a:p>
          <a:r>
            <a:rPr lang="ru-RU" sz="1000" b="1" i="1">
              <a:solidFill>
                <a:sysClr val="windowText" lastClr="000000"/>
              </a:solidFill>
              <a:latin typeface="Georgia" pitchFamily="18" charset="0"/>
            </a:rPr>
            <a:t>Учебно-методический кабинет</a:t>
          </a:r>
        </a:p>
      </dgm:t>
    </dgm:pt>
    <dgm:pt modelId="{0DEC42E8-1DF8-4234-9F92-D921EAB08CB7}" type="parTrans" cxnId="{44CAC9E9-84B0-4F48-A025-DF2BA95CB121}">
      <dgm:prSet/>
      <dgm:spPr/>
      <dgm:t>
        <a:bodyPr/>
        <a:lstStyle/>
        <a:p>
          <a:endParaRPr lang="ru-RU"/>
        </a:p>
      </dgm:t>
    </dgm:pt>
    <dgm:pt modelId="{46656B88-F25D-426B-9CA0-4492EF274F09}" type="sibTrans" cxnId="{44CAC9E9-84B0-4F48-A025-DF2BA95CB121}">
      <dgm:prSet/>
      <dgm:spPr/>
      <dgm:t>
        <a:bodyPr/>
        <a:lstStyle/>
        <a:p>
          <a:endParaRPr lang="ru-RU"/>
        </a:p>
      </dgm:t>
    </dgm:pt>
    <dgm:pt modelId="{21232A97-A77C-443B-8123-AA00E1937779}">
      <dgm:prSet phldrT="[Текст]" custT="1"/>
      <dgm:spPr>
        <a:solidFill>
          <a:srgbClr val="7030A0"/>
        </a:solidFill>
      </dgm:spPr>
      <dgm:t>
        <a:bodyPr/>
        <a:lstStyle/>
        <a:p>
          <a:r>
            <a:rPr lang="ru-RU" sz="900" b="1" i="0">
              <a:latin typeface="Georgia" pitchFamily="18" charset="0"/>
            </a:rPr>
            <a:t>ШМС для учреждений общего среднего образования</a:t>
          </a:r>
        </a:p>
      </dgm:t>
    </dgm:pt>
    <dgm:pt modelId="{E58ED846-A0FF-486C-B4A3-77331149B71A}" type="parTrans" cxnId="{D70B0236-DEB7-4B15-9554-3CF03D2D0AFB}">
      <dgm:prSet/>
      <dgm:spPr/>
      <dgm:t>
        <a:bodyPr/>
        <a:lstStyle/>
        <a:p>
          <a:endParaRPr lang="ru-RU"/>
        </a:p>
      </dgm:t>
    </dgm:pt>
    <dgm:pt modelId="{9999B4A9-AF61-4391-A498-EB889F359C78}" type="sibTrans" cxnId="{D70B0236-DEB7-4B15-9554-3CF03D2D0AFB}">
      <dgm:prSet/>
      <dgm:spPr/>
      <dgm:t>
        <a:bodyPr/>
        <a:lstStyle/>
        <a:p>
          <a:endParaRPr lang="ru-RU"/>
        </a:p>
      </dgm:t>
    </dgm:pt>
    <dgm:pt modelId="{B0E1155C-ACB2-45C8-A26B-47C583D930B1}">
      <dgm:prSet phldrT="[Текст]" custT="1"/>
      <dgm:spPr>
        <a:solidFill>
          <a:srgbClr val="7030A0"/>
        </a:solidFill>
      </dgm:spPr>
      <dgm:t>
        <a:bodyPr/>
        <a:lstStyle/>
        <a:p>
          <a:r>
            <a:rPr lang="ru-RU" sz="900" b="1" i="1">
              <a:latin typeface="Georgia" pitchFamily="18" charset="0"/>
            </a:rPr>
            <a:t>ШМС для учреждений дошкольного образования</a:t>
          </a:r>
        </a:p>
      </dgm:t>
    </dgm:pt>
    <dgm:pt modelId="{BA72CDA0-4177-4A20-B3B5-74382CFC1092}" type="parTrans" cxnId="{82372328-44E7-493D-8A6A-1727FE237573}">
      <dgm:prSet/>
      <dgm:spPr/>
      <dgm:t>
        <a:bodyPr/>
        <a:lstStyle/>
        <a:p>
          <a:endParaRPr lang="ru-RU"/>
        </a:p>
      </dgm:t>
    </dgm:pt>
    <dgm:pt modelId="{B739D54B-FCBF-4BCF-942B-4C7FFD4AA56C}" type="sibTrans" cxnId="{82372328-44E7-493D-8A6A-1727FE237573}">
      <dgm:prSet/>
      <dgm:spPr/>
      <dgm:t>
        <a:bodyPr/>
        <a:lstStyle/>
        <a:p>
          <a:endParaRPr lang="ru-RU"/>
        </a:p>
      </dgm:t>
    </dgm:pt>
    <dgm:pt modelId="{99164ECA-01B3-468F-BBD0-35A5B97CA233}">
      <dgm:prSet phldrT="[Текст]"/>
      <dgm:spPr>
        <a:solidFill>
          <a:srgbClr val="7030A0"/>
        </a:solidFill>
      </dgm:spPr>
      <dgm:t>
        <a:bodyPr/>
        <a:lstStyle/>
        <a:p>
          <a:r>
            <a:rPr lang="ru-RU" b="1" i="1">
              <a:latin typeface="Georgia" pitchFamily="18" charset="0"/>
            </a:rPr>
            <a:t>Школа становления учителя-дефектолога </a:t>
          </a:r>
        </a:p>
      </dgm:t>
    </dgm:pt>
    <dgm:pt modelId="{ADE6895E-6A7E-4437-93CF-B7221996734F}" type="parTrans" cxnId="{20D9DD55-B893-452E-9945-994BFD9B877A}">
      <dgm:prSet/>
      <dgm:spPr/>
      <dgm:t>
        <a:bodyPr/>
        <a:lstStyle/>
        <a:p>
          <a:endParaRPr lang="ru-RU"/>
        </a:p>
      </dgm:t>
    </dgm:pt>
    <dgm:pt modelId="{9F1C38AF-C309-4224-8CCF-29D5A19FDC95}" type="sibTrans" cxnId="{20D9DD55-B893-452E-9945-994BFD9B877A}">
      <dgm:prSet/>
      <dgm:spPr/>
      <dgm:t>
        <a:bodyPr/>
        <a:lstStyle/>
        <a:p>
          <a:endParaRPr lang="ru-RU"/>
        </a:p>
      </dgm:t>
    </dgm:pt>
    <dgm:pt modelId="{164BAEE4-5FED-40F5-949E-7791965C1736}" type="asst">
      <dgm:prSet custT="1"/>
      <dgm:spPr>
        <a:solidFill>
          <a:srgbClr val="FFFF00"/>
        </a:solidFill>
      </dgm:spPr>
      <dgm:t>
        <a:bodyPr/>
        <a:lstStyle/>
        <a:p>
          <a:r>
            <a:rPr lang="ru-RU" sz="1000" b="1" i="1">
              <a:solidFill>
                <a:sysClr val="windowText" lastClr="000000"/>
              </a:solidFill>
              <a:latin typeface="Georgia" pitchFamily="18" charset="0"/>
            </a:rPr>
            <a:t>Одел кадров и делопроизводства </a:t>
          </a:r>
        </a:p>
      </dgm:t>
    </dgm:pt>
    <dgm:pt modelId="{C38F4DDD-32A7-4941-B3CB-AAAA5701D86B}" type="parTrans" cxnId="{0849B9AC-21DB-4CC9-821B-8D122FCA589E}">
      <dgm:prSet/>
      <dgm:spPr/>
      <dgm:t>
        <a:bodyPr/>
        <a:lstStyle/>
        <a:p>
          <a:endParaRPr lang="ru-RU"/>
        </a:p>
      </dgm:t>
    </dgm:pt>
    <dgm:pt modelId="{EDBF2C3F-A5E9-414F-A920-457D0D294057}" type="sibTrans" cxnId="{0849B9AC-21DB-4CC9-821B-8D122FCA589E}">
      <dgm:prSet/>
      <dgm:spPr/>
      <dgm:t>
        <a:bodyPr/>
        <a:lstStyle/>
        <a:p>
          <a:endParaRPr lang="ru-RU"/>
        </a:p>
      </dgm:t>
    </dgm:pt>
    <dgm:pt modelId="{F11A8043-00F9-477C-8B10-A67DC7B2DD62}">
      <dgm:prSet/>
      <dgm:spPr>
        <a:solidFill>
          <a:srgbClr val="7030A0"/>
        </a:solidFill>
      </dgm:spPr>
      <dgm:t>
        <a:bodyPr/>
        <a:lstStyle/>
        <a:p>
          <a:r>
            <a:rPr lang="ru-RU" b="1" i="1">
              <a:latin typeface="Georgia" pitchFamily="18" charset="0"/>
            </a:rPr>
            <a:t>Школа начинающего специалиста СППС </a:t>
          </a:r>
        </a:p>
      </dgm:t>
    </dgm:pt>
    <dgm:pt modelId="{6168F6E4-F26C-463F-8BDC-E815DDC81149}" type="parTrans" cxnId="{FA5D37D9-6B81-4D83-AF4B-B18E76A72620}">
      <dgm:prSet/>
      <dgm:spPr/>
      <dgm:t>
        <a:bodyPr/>
        <a:lstStyle/>
        <a:p>
          <a:endParaRPr lang="ru-RU"/>
        </a:p>
      </dgm:t>
    </dgm:pt>
    <dgm:pt modelId="{250119EA-831A-4545-8F82-E7701F248957}" type="sibTrans" cxnId="{FA5D37D9-6B81-4D83-AF4B-B18E76A72620}">
      <dgm:prSet/>
      <dgm:spPr/>
      <dgm:t>
        <a:bodyPr/>
        <a:lstStyle/>
        <a:p>
          <a:endParaRPr lang="ru-RU"/>
        </a:p>
      </dgm:t>
    </dgm:pt>
    <dgm:pt modelId="{4FF4D02E-9F25-4E12-838A-97BAE532C533}">
      <dgm:prSet custT="1"/>
      <dgm:spPr>
        <a:solidFill>
          <a:srgbClr val="7030A0"/>
        </a:solidFill>
      </dgm:spPr>
      <dgm:t>
        <a:bodyPr/>
        <a:lstStyle/>
        <a:p>
          <a:r>
            <a:rPr lang="ru-RU" sz="900" b="1" i="1">
              <a:latin typeface="Georgia" pitchFamily="18" charset="0"/>
            </a:rPr>
            <a:t>Школа  становления педагога-организатора</a:t>
          </a:r>
        </a:p>
      </dgm:t>
    </dgm:pt>
    <dgm:pt modelId="{27FDD805-E3B5-4594-9A7A-2B9A557AA9B3}" type="parTrans" cxnId="{D5DFD4F8-CC55-4355-8287-1D8EEC9C7452}">
      <dgm:prSet/>
      <dgm:spPr/>
      <dgm:t>
        <a:bodyPr/>
        <a:lstStyle/>
        <a:p>
          <a:endParaRPr lang="ru-RU"/>
        </a:p>
      </dgm:t>
    </dgm:pt>
    <dgm:pt modelId="{BF176EA3-E8FF-4537-A663-5B56E6C6165F}" type="sibTrans" cxnId="{D5DFD4F8-CC55-4355-8287-1D8EEC9C7452}">
      <dgm:prSet/>
      <dgm:spPr/>
      <dgm:t>
        <a:bodyPr/>
        <a:lstStyle/>
        <a:p>
          <a:endParaRPr lang="ru-RU"/>
        </a:p>
      </dgm:t>
    </dgm:pt>
    <dgm:pt modelId="{84198E78-4C03-4364-8076-D0A0169A2D44}" type="pres">
      <dgm:prSet presAssocID="{10298436-3996-487D-9FFF-E1BC21242D71}" presName="hierChild1" presStyleCnt="0">
        <dgm:presLayoutVars>
          <dgm:orgChart val="1"/>
          <dgm:chPref val="1"/>
          <dgm:dir/>
          <dgm:animOne val="branch"/>
          <dgm:animLvl val="lvl"/>
          <dgm:resizeHandles/>
        </dgm:presLayoutVars>
      </dgm:prSet>
      <dgm:spPr/>
    </dgm:pt>
    <dgm:pt modelId="{27FD4D64-4663-41AA-A322-1B9A41E5DA56}" type="pres">
      <dgm:prSet presAssocID="{BFF7694E-19A6-4955-B076-70CE6BD2B359}" presName="hierRoot1" presStyleCnt="0">
        <dgm:presLayoutVars>
          <dgm:hierBranch val="init"/>
        </dgm:presLayoutVars>
      </dgm:prSet>
      <dgm:spPr/>
    </dgm:pt>
    <dgm:pt modelId="{B17E9871-FAA8-4986-9DB8-047AAF9A314F}" type="pres">
      <dgm:prSet presAssocID="{BFF7694E-19A6-4955-B076-70CE6BD2B359}" presName="rootComposite1" presStyleCnt="0"/>
      <dgm:spPr/>
    </dgm:pt>
    <dgm:pt modelId="{959240CB-F930-4432-928F-58D4237ABA7D}" type="pres">
      <dgm:prSet presAssocID="{BFF7694E-19A6-4955-B076-70CE6BD2B359}" presName="rootText1" presStyleLbl="node0" presStyleIdx="0" presStyleCnt="1" custScaleX="215879">
        <dgm:presLayoutVars>
          <dgm:chPref val="3"/>
        </dgm:presLayoutVars>
      </dgm:prSet>
      <dgm:spPr/>
    </dgm:pt>
    <dgm:pt modelId="{8AA0B6C2-72C1-4D86-86FD-FB906706F0F3}" type="pres">
      <dgm:prSet presAssocID="{BFF7694E-19A6-4955-B076-70CE6BD2B359}" presName="rootConnector1" presStyleLbl="node1" presStyleIdx="0" presStyleCnt="0"/>
      <dgm:spPr/>
    </dgm:pt>
    <dgm:pt modelId="{2F5472A1-1C59-4BAD-9A7B-E12E1A2FD70D}" type="pres">
      <dgm:prSet presAssocID="{BFF7694E-19A6-4955-B076-70CE6BD2B359}" presName="hierChild2" presStyleCnt="0"/>
      <dgm:spPr/>
    </dgm:pt>
    <dgm:pt modelId="{A13AED00-3219-43C2-AE46-0C3F7642C62C}" type="pres">
      <dgm:prSet presAssocID="{E58ED846-A0FF-486C-B4A3-77331149B71A}" presName="Name37" presStyleLbl="parChTrans1D2" presStyleIdx="0" presStyleCnt="7"/>
      <dgm:spPr/>
    </dgm:pt>
    <dgm:pt modelId="{D993BB30-6D5F-4D76-9F34-DA342F9ECEA3}" type="pres">
      <dgm:prSet presAssocID="{21232A97-A77C-443B-8123-AA00E1937779}" presName="hierRoot2" presStyleCnt="0">
        <dgm:presLayoutVars>
          <dgm:hierBranch val="init"/>
        </dgm:presLayoutVars>
      </dgm:prSet>
      <dgm:spPr/>
    </dgm:pt>
    <dgm:pt modelId="{DC7C8E9B-C52D-472C-8873-5223F1988AB3}" type="pres">
      <dgm:prSet presAssocID="{21232A97-A77C-443B-8123-AA00E1937779}" presName="rootComposite" presStyleCnt="0"/>
      <dgm:spPr/>
    </dgm:pt>
    <dgm:pt modelId="{A3A0649D-198A-49CB-BAC9-5D07DE9472D1}" type="pres">
      <dgm:prSet presAssocID="{21232A97-A77C-443B-8123-AA00E1937779}" presName="rootText" presStyleLbl="node2" presStyleIdx="0" presStyleCnt="5">
        <dgm:presLayoutVars>
          <dgm:chPref val="3"/>
        </dgm:presLayoutVars>
      </dgm:prSet>
      <dgm:spPr/>
    </dgm:pt>
    <dgm:pt modelId="{EB6ADBD9-CC87-4058-BCF2-D57AFC8A0994}" type="pres">
      <dgm:prSet presAssocID="{21232A97-A77C-443B-8123-AA00E1937779}" presName="rootConnector" presStyleLbl="node2" presStyleIdx="0" presStyleCnt="5"/>
      <dgm:spPr/>
    </dgm:pt>
    <dgm:pt modelId="{37DA47E5-BA24-46B7-AD39-F3E9E739777B}" type="pres">
      <dgm:prSet presAssocID="{21232A97-A77C-443B-8123-AA00E1937779}" presName="hierChild4" presStyleCnt="0"/>
      <dgm:spPr/>
    </dgm:pt>
    <dgm:pt modelId="{7FD4BC20-958B-4847-80D0-28BFA3B79BE7}" type="pres">
      <dgm:prSet presAssocID="{21232A97-A77C-443B-8123-AA00E1937779}" presName="hierChild5" presStyleCnt="0"/>
      <dgm:spPr/>
    </dgm:pt>
    <dgm:pt modelId="{8E6DF332-4773-42A3-86C8-2BFBEE4AAE28}" type="pres">
      <dgm:prSet presAssocID="{BA72CDA0-4177-4A20-B3B5-74382CFC1092}" presName="Name37" presStyleLbl="parChTrans1D2" presStyleIdx="1" presStyleCnt="7"/>
      <dgm:spPr/>
    </dgm:pt>
    <dgm:pt modelId="{BDCB372C-F49B-4491-BDA8-51398151A9CE}" type="pres">
      <dgm:prSet presAssocID="{B0E1155C-ACB2-45C8-A26B-47C583D930B1}" presName="hierRoot2" presStyleCnt="0">
        <dgm:presLayoutVars>
          <dgm:hierBranch val="init"/>
        </dgm:presLayoutVars>
      </dgm:prSet>
      <dgm:spPr/>
    </dgm:pt>
    <dgm:pt modelId="{FBA0E16D-BE0C-4083-BF19-E56574A2A0A9}" type="pres">
      <dgm:prSet presAssocID="{B0E1155C-ACB2-45C8-A26B-47C583D930B1}" presName="rootComposite" presStyleCnt="0"/>
      <dgm:spPr/>
    </dgm:pt>
    <dgm:pt modelId="{44C72AAC-67FA-416B-89F5-FDA2A4C2F25A}" type="pres">
      <dgm:prSet presAssocID="{B0E1155C-ACB2-45C8-A26B-47C583D930B1}" presName="rootText" presStyleLbl="node2" presStyleIdx="1" presStyleCnt="5">
        <dgm:presLayoutVars>
          <dgm:chPref val="3"/>
        </dgm:presLayoutVars>
      </dgm:prSet>
      <dgm:spPr/>
    </dgm:pt>
    <dgm:pt modelId="{3F462704-DFC8-43A7-8924-3A3A6259F7F4}" type="pres">
      <dgm:prSet presAssocID="{B0E1155C-ACB2-45C8-A26B-47C583D930B1}" presName="rootConnector" presStyleLbl="node2" presStyleIdx="1" presStyleCnt="5"/>
      <dgm:spPr/>
    </dgm:pt>
    <dgm:pt modelId="{2C7BB2FD-2F98-4DC2-BCD9-F06A2F472FD4}" type="pres">
      <dgm:prSet presAssocID="{B0E1155C-ACB2-45C8-A26B-47C583D930B1}" presName="hierChild4" presStyleCnt="0"/>
      <dgm:spPr/>
    </dgm:pt>
    <dgm:pt modelId="{5B5DA1DB-2F63-44F5-BFDF-5B914890D7F3}" type="pres">
      <dgm:prSet presAssocID="{B0E1155C-ACB2-45C8-A26B-47C583D930B1}" presName="hierChild5" presStyleCnt="0"/>
      <dgm:spPr/>
    </dgm:pt>
    <dgm:pt modelId="{CCDA2E25-F24C-4B0C-87F7-B263465422F4}" type="pres">
      <dgm:prSet presAssocID="{6168F6E4-F26C-463F-8BDC-E815DDC81149}" presName="Name37" presStyleLbl="parChTrans1D2" presStyleIdx="2" presStyleCnt="7"/>
      <dgm:spPr/>
    </dgm:pt>
    <dgm:pt modelId="{337BF8BD-7029-45AC-9A65-18C27A90499F}" type="pres">
      <dgm:prSet presAssocID="{F11A8043-00F9-477C-8B10-A67DC7B2DD62}" presName="hierRoot2" presStyleCnt="0">
        <dgm:presLayoutVars>
          <dgm:hierBranch val="init"/>
        </dgm:presLayoutVars>
      </dgm:prSet>
      <dgm:spPr/>
    </dgm:pt>
    <dgm:pt modelId="{1D0DC6F8-EF93-45A1-8D93-6D50A48D5043}" type="pres">
      <dgm:prSet presAssocID="{F11A8043-00F9-477C-8B10-A67DC7B2DD62}" presName="rootComposite" presStyleCnt="0"/>
      <dgm:spPr/>
    </dgm:pt>
    <dgm:pt modelId="{3969FEAC-D9D8-4B70-AD70-D55E0448CF9A}" type="pres">
      <dgm:prSet presAssocID="{F11A8043-00F9-477C-8B10-A67DC7B2DD62}" presName="rootText" presStyleLbl="node2" presStyleIdx="2" presStyleCnt="5">
        <dgm:presLayoutVars>
          <dgm:chPref val="3"/>
        </dgm:presLayoutVars>
      </dgm:prSet>
      <dgm:spPr/>
    </dgm:pt>
    <dgm:pt modelId="{7D1644DF-BF30-4549-8B20-B2DA0B659735}" type="pres">
      <dgm:prSet presAssocID="{F11A8043-00F9-477C-8B10-A67DC7B2DD62}" presName="rootConnector" presStyleLbl="node2" presStyleIdx="2" presStyleCnt="5"/>
      <dgm:spPr/>
    </dgm:pt>
    <dgm:pt modelId="{31BBAEC9-7FE5-40BF-801F-00384C036ED8}" type="pres">
      <dgm:prSet presAssocID="{F11A8043-00F9-477C-8B10-A67DC7B2DD62}" presName="hierChild4" presStyleCnt="0"/>
      <dgm:spPr/>
    </dgm:pt>
    <dgm:pt modelId="{862F461D-4AB3-4AC5-86B9-D3578F6A4A1D}" type="pres">
      <dgm:prSet presAssocID="{F11A8043-00F9-477C-8B10-A67DC7B2DD62}" presName="hierChild5" presStyleCnt="0"/>
      <dgm:spPr/>
    </dgm:pt>
    <dgm:pt modelId="{7EEAAFA6-FEC8-464A-B13A-FFE0CCBC900D}" type="pres">
      <dgm:prSet presAssocID="{ADE6895E-6A7E-4437-93CF-B7221996734F}" presName="Name37" presStyleLbl="parChTrans1D2" presStyleIdx="3" presStyleCnt="7"/>
      <dgm:spPr/>
    </dgm:pt>
    <dgm:pt modelId="{94F32015-CF2E-496A-814E-12D2C470B64D}" type="pres">
      <dgm:prSet presAssocID="{99164ECA-01B3-468F-BBD0-35A5B97CA233}" presName="hierRoot2" presStyleCnt="0">
        <dgm:presLayoutVars>
          <dgm:hierBranch val="init"/>
        </dgm:presLayoutVars>
      </dgm:prSet>
      <dgm:spPr/>
    </dgm:pt>
    <dgm:pt modelId="{06099690-DACE-489D-B5AB-3172C2A5CCFF}" type="pres">
      <dgm:prSet presAssocID="{99164ECA-01B3-468F-BBD0-35A5B97CA233}" presName="rootComposite" presStyleCnt="0"/>
      <dgm:spPr/>
    </dgm:pt>
    <dgm:pt modelId="{E1E71AE4-F1F2-4846-B2AB-5D90BAF7B772}" type="pres">
      <dgm:prSet presAssocID="{99164ECA-01B3-468F-BBD0-35A5B97CA233}" presName="rootText" presStyleLbl="node2" presStyleIdx="3" presStyleCnt="5">
        <dgm:presLayoutVars>
          <dgm:chPref val="3"/>
        </dgm:presLayoutVars>
      </dgm:prSet>
      <dgm:spPr/>
    </dgm:pt>
    <dgm:pt modelId="{BDD3B5DA-3CF9-42F1-9967-B838615853DD}" type="pres">
      <dgm:prSet presAssocID="{99164ECA-01B3-468F-BBD0-35A5B97CA233}" presName="rootConnector" presStyleLbl="node2" presStyleIdx="3" presStyleCnt="5"/>
      <dgm:spPr/>
    </dgm:pt>
    <dgm:pt modelId="{7FE0887A-6AB4-437D-982A-8AD552507C77}" type="pres">
      <dgm:prSet presAssocID="{99164ECA-01B3-468F-BBD0-35A5B97CA233}" presName="hierChild4" presStyleCnt="0"/>
      <dgm:spPr/>
    </dgm:pt>
    <dgm:pt modelId="{BC6029FB-E950-40E6-948C-BE68FEBCAC31}" type="pres">
      <dgm:prSet presAssocID="{99164ECA-01B3-468F-BBD0-35A5B97CA233}" presName="hierChild5" presStyleCnt="0"/>
      <dgm:spPr/>
    </dgm:pt>
    <dgm:pt modelId="{050B1140-8BC6-4A4E-8967-246B6E427524}" type="pres">
      <dgm:prSet presAssocID="{27FDD805-E3B5-4594-9A7A-2B9A557AA9B3}" presName="Name37" presStyleLbl="parChTrans1D2" presStyleIdx="4" presStyleCnt="7"/>
      <dgm:spPr/>
    </dgm:pt>
    <dgm:pt modelId="{4BA99922-065A-4870-BC26-EEABCDA0165C}" type="pres">
      <dgm:prSet presAssocID="{4FF4D02E-9F25-4E12-838A-97BAE532C533}" presName="hierRoot2" presStyleCnt="0">
        <dgm:presLayoutVars>
          <dgm:hierBranch val="init"/>
        </dgm:presLayoutVars>
      </dgm:prSet>
      <dgm:spPr/>
    </dgm:pt>
    <dgm:pt modelId="{4D5D244A-D0C9-4164-BA61-534813B3B5CD}" type="pres">
      <dgm:prSet presAssocID="{4FF4D02E-9F25-4E12-838A-97BAE532C533}" presName="rootComposite" presStyleCnt="0"/>
      <dgm:spPr/>
    </dgm:pt>
    <dgm:pt modelId="{4DB2448C-C457-4FA9-B7E7-9B8EC084C0AB}" type="pres">
      <dgm:prSet presAssocID="{4FF4D02E-9F25-4E12-838A-97BAE532C533}" presName="rootText" presStyleLbl="node2" presStyleIdx="4" presStyleCnt="5">
        <dgm:presLayoutVars>
          <dgm:chPref val="3"/>
        </dgm:presLayoutVars>
      </dgm:prSet>
      <dgm:spPr/>
    </dgm:pt>
    <dgm:pt modelId="{0D818475-0E96-4755-A130-25318217EEA2}" type="pres">
      <dgm:prSet presAssocID="{4FF4D02E-9F25-4E12-838A-97BAE532C533}" presName="rootConnector" presStyleLbl="node2" presStyleIdx="4" presStyleCnt="5"/>
      <dgm:spPr/>
    </dgm:pt>
    <dgm:pt modelId="{413A27D0-C613-4A25-A5E6-C0DBFADA43E6}" type="pres">
      <dgm:prSet presAssocID="{4FF4D02E-9F25-4E12-838A-97BAE532C533}" presName="hierChild4" presStyleCnt="0"/>
      <dgm:spPr/>
    </dgm:pt>
    <dgm:pt modelId="{4D430058-7EB0-48F5-98B8-B8101961C925}" type="pres">
      <dgm:prSet presAssocID="{4FF4D02E-9F25-4E12-838A-97BAE532C533}" presName="hierChild5" presStyleCnt="0"/>
      <dgm:spPr/>
    </dgm:pt>
    <dgm:pt modelId="{28D7E11F-FD82-4599-945A-B9CA7A827392}" type="pres">
      <dgm:prSet presAssocID="{BFF7694E-19A6-4955-B076-70CE6BD2B359}" presName="hierChild3" presStyleCnt="0"/>
      <dgm:spPr/>
    </dgm:pt>
    <dgm:pt modelId="{C19FC194-1063-464C-8803-740E103590F2}" type="pres">
      <dgm:prSet presAssocID="{0DEC42E8-1DF8-4234-9F92-D921EAB08CB7}" presName="Name111" presStyleLbl="parChTrans1D2" presStyleIdx="5" presStyleCnt="7"/>
      <dgm:spPr/>
    </dgm:pt>
    <dgm:pt modelId="{6F134163-A4BA-43D0-99F6-8746103E3BF3}" type="pres">
      <dgm:prSet presAssocID="{A2EE5D21-97D0-4BA1-B2CE-C49E90F8554D}" presName="hierRoot3" presStyleCnt="0">
        <dgm:presLayoutVars>
          <dgm:hierBranch val="init"/>
        </dgm:presLayoutVars>
      </dgm:prSet>
      <dgm:spPr/>
    </dgm:pt>
    <dgm:pt modelId="{77E6FFEE-1945-47B1-8D9E-A31A4EA2976E}" type="pres">
      <dgm:prSet presAssocID="{A2EE5D21-97D0-4BA1-B2CE-C49E90F8554D}" presName="rootComposite3" presStyleCnt="0"/>
      <dgm:spPr/>
    </dgm:pt>
    <dgm:pt modelId="{A2A306BF-88E5-43D6-B094-BEB901682B16}" type="pres">
      <dgm:prSet presAssocID="{A2EE5D21-97D0-4BA1-B2CE-C49E90F8554D}" presName="rootText3" presStyleLbl="asst1" presStyleIdx="0" presStyleCnt="2" custScaleX="144728">
        <dgm:presLayoutVars>
          <dgm:chPref val="3"/>
        </dgm:presLayoutVars>
      </dgm:prSet>
      <dgm:spPr/>
    </dgm:pt>
    <dgm:pt modelId="{D825CDF7-E1C5-42C9-B33D-E380AADDBAF1}" type="pres">
      <dgm:prSet presAssocID="{A2EE5D21-97D0-4BA1-B2CE-C49E90F8554D}" presName="rootConnector3" presStyleLbl="asst1" presStyleIdx="0" presStyleCnt="2"/>
      <dgm:spPr/>
    </dgm:pt>
    <dgm:pt modelId="{A7009732-053C-403D-8854-54D8A6E8903B}" type="pres">
      <dgm:prSet presAssocID="{A2EE5D21-97D0-4BA1-B2CE-C49E90F8554D}" presName="hierChild6" presStyleCnt="0"/>
      <dgm:spPr/>
    </dgm:pt>
    <dgm:pt modelId="{74A68023-27C4-4B01-93C6-A5A7D9A99113}" type="pres">
      <dgm:prSet presAssocID="{A2EE5D21-97D0-4BA1-B2CE-C49E90F8554D}" presName="hierChild7" presStyleCnt="0"/>
      <dgm:spPr/>
    </dgm:pt>
    <dgm:pt modelId="{EDC7C813-3748-4D50-A8C9-4E07885A624F}" type="pres">
      <dgm:prSet presAssocID="{C38F4DDD-32A7-4941-B3CB-AAAA5701D86B}" presName="Name111" presStyleLbl="parChTrans1D2" presStyleIdx="6" presStyleCnt="7"/>
      <dgm:spPr/>
    </dgm:pt>
    <dgm:pt modelId="{EFB5D650-ADDA-40DE-9925-C207ED96629F}" type="pres">
      <dgm:prSet presAssocID="{164BAEE4-5FED-40F5-949E-7791965C1736}" presName="hierRoot3" presStyleCnt="0">
        <dgm:presLayoutVars>
          <dgm:hierBranch val="init"/>
        </dgm:presLayoutVars>
      </dgm:prSet>
      <dgm:spPr/>
    </dgm:pt>
    <dgm:pt modelId="{208C184A-3605-41E4-AC14-992B8A7B0F91}" type="pres">
      <dgm:prSet presAssocID="{164BAEE4-5FED-40F5-949E-7791965C1736}" presName="rootComposite3" presStyleCnt="0"/>
      <dgm:spPr/>
    </dgm:pt>
    <dgm:pt modelId="{45BF76BF-EDD9-4CB1-96B7-E6F687E87CF8}" type="pres">
      <dgm:prSet presAssocID="{164BAEE4-5FED-40F5-949E-7791965C1736}" presName="rootText3" presStyleLbl="asst1" presStyleIdx="1" presStyleCnt="2" custScaleX="149319">
        <dgm:presLayoutVars>
          <dgm:chPref val="3"/>
        </dgm:presLayoutVars>
      </dgm:prSet>
      <dgm:spPr/>
    </dgm:pt>
    <dgm:pt modelId="{5000DD11-84C8-49A1-B1E5-84B8D2AA94E0}" type="pres">
      <dgm:prSet presAssocID="{164BAEE4-5FED-40F5-949E-7791965C1736}" presName="rootConnector3" presStyleLbl="asst1" presStyleIdx="1" presStyleCnt="2"/>
      <dgm:spPr/>
    </dgm:pt>
    <dgm:pt modelId="{7BD7E0CF-B9D2-46C1-B73F-B4B212070CE7}" type="pres">
      <dgm:prSet presAssocID="{164BAEE4-5FED-40F5-949E-7791965C1736}" presName="hierChild6" presStyleCnt="0"/>
      <dgm:spPr/>
    </dgm:pt>
    <dgm:pt modelId="{9B8ACAAA-2F6F-43AD-A75B-01FD851EF0C1}" type="pres">
      <dgm:prSet presAssocID="{164BAEE4-5FED-40F5-949E-7791965C1736}" presName="hierChild7" presStyleCnt="0"/>
      <dgm:spPr/>
    </dgm:pt>
  </dgm:ptLst>
  <dgm:cxnLst>
    <dgm:cxn modelId="{C4F79000-23CE-4C98-84F2-BEBDE5DC60BB}" type="presOf" srcId="{F11A8043-00F9-477C-8B10-A67DC7B2DD62}" destId="{7D1644DF-BF30-4549-8B20-B2DA0B659735}" srcOrd="1" destOrd="0" presId="urn:microsoft.com/office/officeart/2005/8/layout/orgChart1"/>
    <dgm:cxn modelId="{80A4F401-3E4F-41B4-A612-D434F10CA905}" type="presOf" srcId="{99164ECA-01B3-468F-BBD0-35A5B97CA233}" destId="{E1E71AE4-F1F2-4846-B2AB-5D90BAF7B772}" srcOrd="0" destOrd="0" presId="urn:microsoft.com/office/officeart/2005/8/layout/orgChart1"/>
    <dgm:cxn modelId="{E9952207-BACB-4C40-8AA0-3A61902D9910}" type="presOf" srcId="{99164ECA-01B3-468F-BBD0-35A5B97CA233}" destId="{BDD3B5DA-3CF9-42F1-9967-B838615853DD}" srcOrd="1" destOrd="0" presId="urn:microsoft.com/office/officeart/2005/8/layout/orgChart1"/>
    <dgm:cxn modelId="{A1222C0F-9B40-4901-8CB9-FBF21B47D08A}" type="presOf" srcId="{F11A8043-00F9-477C-8B10-A67DC7B2DD62}" destId="{3969FEAC-D9D8-4B70-AD70-D55E0448CF9A}" srcOrd="0" destOrd="0" presId="urn:microsoft.com/office/officeart/2005/8/layout/orgChart1"/>
    <dgm:cxn modelId="{A8325022-6803-468D-8DCA-60094F75C9C3}" type="presOf" srcId="{27FDD805-E3B5-4594-9A7A-2B9A557AA9B3}" destId="{050B1140-8BC6-4A4E-8967-246B6E427524}" srcOrd="0" destOrd="0" presId="urn:microsoft.com/office/officeart/2005/8/layout/orgChart1"/>
    <dgm:cxn modelId="{82372328-44E7-493D-8A6A-1727FE237573}" srcId="{BFF7694E-19A6-4955-B076-70CE6BD2B359}" destId="{B0E1155C-ACB2-45C8-A26B-47C583D930B1}" srcOrd="3" destOrd="0" parTransId="{BA72CDA0-4177-4A20-B3B5-74382CFC1092}" sibTransId="{B739D54B-FCBF-4BCF-942B-4C7FFD4AA56C}"/>
    <dgm:cxn modelId="{D70B0236-DEB7-4B15-9554-3CF03D2D0AFB}" srcId="{BFF7694E-19A6-4955-B076-70CE6BD2B359}" destId="{21232A97-A77C-443B-8123-AA00E1937779}" srcOrd="2" destOrd="0" parTransId="{E58ED846-A0FF-486C-B4A3-77331149B71A}" sibTransId="{9999B4A9-AF61-4391-A498-EB889F359C78}"/>
    <dgm:cxn modelId="{2D54F63E-1E4E-4C78-BABC-51A49B257E9D}" type="presOf" srcId="{4FF4D02E-9F25-4E12-838A-97BAE532C533}" destId="{4DB2448C-C457-4FA9-B7E7-9B8EC084C0AB}" srcOrd="0" destOrd="0" presId="urn:microsoft.com/office/officeart/2005/8/layout/orgChart1"/>
    <dgm:cxn modelId="{E1F5745E-6138-4CFC-A8FE-0C2129418224}" type="presOf" srcId="{B0E1155C-ACB2-45C8-A26B-47C583D930B1}" destId="{3F462704-DFC8-43A7-8924-3A3A6259F7F4}" srcOrd="1" destOrd="0" presId="urn:microsoft.com/office/officeart/2005/8/layout/orgChart1"/>
    <dgm:cxn modelId="{6D989347-9E41-4422-95E3-EB7B70CA0974}" type="presOf" srcId="{0DEC42E8-1DF8-4234-9F92-D921EAB08CB7}" destId="{C19FC194-1063-464C-8803-740E103590F2}" srcOrd="0" destOrd="0" presId="urn:microsoft.com/office/officeart/2005/8/layout/orgChart1"/>
    <dgm:cxn modelId="{57F7B168-0E7E-4A37-86A5-B95421495326}" type="presOf" srcId="{21232A97-A77C-443B-8123-AA00E1937779}" destId="{A3A0649D-198A-49CB-BAC9-5D07DE9472D1}" srcOrd="0" destOrd="0" presId="urn:microsoft.com/office/officeart/2005/8/layout/orgChart1"/>
    <dgm:cxn modelId="{221C6D6A-3188-48C3-A9E3-78E3204A7411}" type="presOf" srcId="{E58ED846-A0FF-486C-B4A3-77331149B71A}" destId="{A13AED00-3219-43C2-AE46-0C3F7642C62C}" srcOrd="0" destOrd="0" presId="urn:microsoft.com/office/officeart/2005/8/layout/orgChart1"/>
    <dgm:cxn modelId="{DBFCC66A-D2F8-47E4-907B-33E50D00DE65}" type="presOf" srcId="{BA72CDA0-4177-4A20-B3B5-74382CFC1092}" destId="{8E6DF332-4773-42A3-86C8-2BFBEE4AAE28}" srcOrd="0" destOrd="0" presId="urn:microsoft.com/office/officeart/2005/8/layout/orgChart1"/>
    <dgm:cxn modelId="{DF5F8273-E758-4A20-BD2C-D2E21234E883}" type="presOf" srcId="{A2EE5D21-97D0-4BA1-B2CE-C49E90F8554D}" destId="{A2A306BF-88E5-43D6-B094-BEB901682B16}" srcOrd="0" destOrd="0" presId="urn:microsoft.com/office/officeart/2005/8/layout/orgChart1"/>
    <dgm:cxn modelId="{20D9DD55-B893-452E-9945-994BFD9B877A}" srcId="{BFF7694E-19A6-4955-B076-70CE6BD2B359}" destId="{99164ECA-01B3-468F-BBD0-35A5B97CA233}" srcOrd="5" destOrd="0" parTransId="{ADE6895E-6A7E-4437-93CF-B7221996734F}" sibTransId="{9F1C38AF-C309-4224-8CCF-29D5A19FDC95}"/>
    <dgm:cxn modelId="{F8389C56-E2BF-49D4-8D15-CC6DCF1CCA10}" type="presOf" srcId="{C38F4DDD-32A7-4941-B3CB-AAAA5701D86B}" destId="{EDC7C813-3748-4D50-A8C9-4E07885A624F}" srcOrd="0" destOrd="0" presId="urn:microsoft.com/office/officeart/2005/8/layout/orgChart1"/>
    <dgm:cxn modelId="{B501FE8B-8D2B-463D-B48A-5155CBBCAA6B}" type="presOf" srcId="{BFF7694E-19A6-4955-B076-70CE6BD2B359}" destId="{959240CB-F930-4432-928F-58D4237ABA7D}" srcOrd="0" destOrd="0" presId="urn:microsoft.com/office/officeart/2005/8/layout/orgChart1"/>
    <dgm:cxn modelId="{8E206C94-4EAC-4ED8-95C2-B21E9473EB73}" type="presOf" srcId="{4FF4D02E-9F25-4E12-838A-97BAE532C533}" destId="{0D818475-0E96-4755-A130-25318217EEA2}" srcOrd="1" destOrd="0" presId="urn:microsoft.com/office/officeart/2005/8/layout/orgChart1"/>
    <dgm:cxn modelId="{C9B90B9B-B6C6-48D2-8441-10741B57BEEE}" type="presOf" srcId="{ADE6895E-6A7E-4437-93CF-B7221996734F}" destId="{7EEAAFA6-FEC8-464A-B13A-FFE0CCBC900D}" srcOrd="0" destOrd="0" presId="urn:microsoft.com/office/officeart/2005/8/layout/orgChart1"/>
    <dgm:cxn modelId="{1A7710A8-02E2-48EA-AE7E-23A3A784771D}" type="presOf" srcId="{BFF7694E-19A6-4955-B076-70CE6BD2B359}" destId="{8AA0B6C2-72C1-4D86-86FD-FB906706F0F3}" srcOrd="1" destOrd="0" presId="urn:microsoft.com/office/officeart/2005/8/layout/orgChart1"/>
    <dgm:cxn modelId="{0849B9AC-21DB-4CC9-821B-8D122FCA589E}" srcId="{BFF7694E-19A6-4955-B076-70CE6BD2B359}" destId="{164BAEE4-5FED-40F5-949E-7791965C1736}" srcOrd="1" destOrd="0" parTransId="{C38F4DDD-32A7-4941-B3CB-AAAA5701D86B}" sibTransId="{EDBF2C3F-A5E9-414F-A920-457D0D294057}"/>
    <dgm:cxn modelId="{90D980B7-B788-40D2-ADEE-EE816E8E75AA}" type="presOf" srcId="{6168F6E4-F26C-463F-8BDC-E815DDC81149}" destId="{CCDA2E25-F24C-4B0C-87F7-B263465422F4}" srcOrd="0" destOrd="0" presId="urn:microsoft.com/office/officeart/2005/8/layout/orgChart1"/>
    <dgm:cxn modelId="{7A3F2AD1-FAFF-4662-B5E4-BCC76655825D}" type="presOf" srcId="{21232A97-A77C-443B-8123-AA00E1937779}" destId="{EB6ADBD9-CC87-4058-BCF2-D57AFC8A0994}" srcOrd="1" destOrd="0" presId="urn:microsoft.com/office/officeart/2005/8/layout/orgChart1"/>
    <dgm:cxn modelId="{0F435BD2-644E-4F53-8F23-A402B9422EEA}" type="presOf" srcId="{10298436-3996-487D-9FFF-E1BC21242D71}" destId="{84198E78-4C03-4364-8076-D0A0169A2D44}" srcOrd="0" destOrd="0" presId="urn:microsoft.com/office/officeart/2005/8/layout/orgChart1"/>
    <dgm:cxn modelId="{CB08FED2-A2E7-4CAC-B539-05EFFB911B51}" type="presOf" srcId="{B0E1155C-ACB2-45C8-A26B-47C583D930B1}" destId="{44C72AAC-67FA-416B-89F5-FDA2A4C2F25A}" srcOrd="0" destOrd="0" presId="urn:microsoft.com/office/officeart/2005/8/layout/orgChart1"/>
    <dgm:cxn modelId="{FA5D37D9-6B81-4D83-AF4B-B18E76A72620}" srcId="{BFF7694E-19A6-4955-B076-70CE6BD2B359}" destId="{F11A8043-00F9-477C-8B10-A67DC7B2DD62}" srcOrd="4" destOrd="0" parTransId="{6168F6E4-F26C-463F-8BDC-E815DDC81149}" sibTransId="{250119EA-831A-4545-8F82-E7701F248957}"/>
    <dgm:cxn modelId="{95D643E2-0A3D-427E-B839-232C0ADB0AA6}" type="presOf" srcId="{A2EE5D21-97D0-4BA1-B2CE-C49E90F8554D}" destId="{D825CDF7-E1C5-42C9-B33D-E380AADDBAF1}" srcOrd="1" destOrd="0" presId="urn:microsoft.com/office/officeart/2005/8/layout/orgChart1"/>
    <dgm:cxn modelId="{44CAC9E9-84B0-4F48-A025-DF2BA95CB121}" srcId="{BFF7694E-19A6-4955-B076-70CE6BD2B359}" destId="{A2EE5D21-97D0-4BA1-B2CE-C49E90F8554D}" srcOrd="0" destOrd="0" parTransId="{0DEC42E8-1DF8-4234-9F92-D921EAB08CB7}" sibTransId="{46656B88-F25D-426B-9CA0-4492EF274F09}"/>
    <dgm:cxn modelId="{B4C171EC-637A-41B8-8D1E-5BCDF5120B39}" type="presOf" srcId="{164BAEE4-5FED-40F5-949E-7791965C1736}" destId="{45BF76BF-EDD9-4CB1-96B7-E6F687E87CF8}" srcOrd="0" destOrd="0" presId="urn:microsoft.com/office/officeart/2005/8/layout/orgChart1"/>
    <dgm:cxn modelId="{FC772CF0-54FF-472F-AD5E-D253847B1F34}" type="presOf" srcId="{164BAEE4-5FED-40F5-949E-7791965C1736}" destId="{5000DD11-84C8-49A1-B1E5-84B8D2AA94E0}" srcOrd="1" destOrd="0" presId="urn:microsoft.com/office/officeart/2005/8/layout/orgChart1"/>
    <dgm:cxn modelId="{D466A0F4-F3AE-4AC6-82AA-5CE9F21A2304}" srcId="{10298436-3996-487D-9FFF-E1BC21242D71}" destId="{BFF7694E-19A6-4955-B076-70CE6BD2B359}" srcOrd="0" destOrd="0" parTransId="{050BF3D3-CF56-4774-A7B5-CC78CC4CAA33}" sibTransId="{FBD7F122-9747-40E8-AA26-5F0ED397E1F9}"/>
    <dgm:cxn modelId="{D5DFD4F8-CC55-4355-8287-1D8EEC9C7452}" srcId="{BFF7694E-19A6-4955-B076-70CE6BD2B359}" destId="{4FF4D02E-9F25-4E12-838A-97BAE532C533}" srcOrd="6" destOrd="0" parTransId="{27FDD805-E3B5-4594-9A7A-2B9A557AA9B3}" sibTransId="{BF176EA3-E8FF-4537-A663-5B56E6C6165F}"/>
    <dgm:cxn modelId="{BBAEDA6F-0C98-4757-9D2D-9C3A3C34CA94}" type="presParOf" srcId="{84198E78-4C03-4364-8076-D0A0169A2D44}" destId="{27FD4D64-4663-41AA-A322-1B9A41E5DA56}" srcOrd="0" destOrd="0" presId="urn:microsoft.com/office/officeart/2005/8/layout/orgChart1"/>
    <dgm:cxn modelId="{E278DDB2-BD3F-4553-9F8D-D1FC0B0C27BB}" type="presParOf" srcId="{27FD4D64-4663-41AA-A322-1B9A41E5DA56}" destId="{B17E9871-FAA8-4986-9DB8-047AAF9A314F}" srcOrd="0" destOrd="0" presId="urn:microsoft.com/office/officeart/2005/8/layout/orgChart1"/>
    <dgm:cxn modelId="{9E5665EC-372D-4072-98CE-57C06136863A}" type="presParOf" srcId="{B17E9871-FAA8-4986-9DB8-047AAF9A314F}" destId="{959240CB-F930-4432-928F-58D4237ABA7D}" srcOrd="0" destOrd="0" presId="urn:microsoft.com/office/officeart/2005/8/layout/orgChart1"/>
    <dgm:cxn modelId="{C3B3B7E4-8FC5-423B-B851-8057AA3F78DF}" type="presParOf" srcId="{B17E9871-FAA8-4986-9DB8-047AAF9A314F}" destId="{8AA0B6C2-72C1-4D86-86FD-FB906706F0F3}" srcOrd="1" destOrd="0" presId="urn:microsoft.com/office/officeart/2005/8/layout/orgChart1"/>
    <dgm:cxn modelId="{0CA441D8-1F05-4B44-BD31-DD6B2132D78E}" type="presParOf" srcId="{27FD4D64-4663-41AA-A322-1B9A41E5DA56}" destId="{2F5472A1-1C59-4BAD-9A7B-E12E1A2FD70D}" srcOrd="1" destOrd="0" presId="urn:microsoft.com/office/officeart/2005/8/layout/orgChart1"/>
    <dgm:cxn modelId="{D725D06A-6AB9-4FDA-B206-1AF4BD4D9CBB}" type="presParOf" srcId="{2F5472A1-1C59-4BAD-9A7B-E12E1A2FD70D}" destId="{A13AED00-3219-43C2-AE46-0C3F7642C62C}" srcOrd="0" destOrd="0" presId="urn:microsoft.com/office/officeart/2005/8/layout/orgChart1"/>
    <dgm:cxn modelId="{E5331290-E42F-42D7-8723-0D7A4B07F31A}" type="presParOf" srcId="{2F5472A1-1C59-4BAD-9A7B-E12E1A2FD70D}" destId="{D993BB30-6D5F-4D76-9F34-DA342F9ECEA3}" srcOrd="1" destOrd="0" presId="urn:microsoft.com/office/officeart/2005/8/layout/orgChart1"/>
    <dgm:cxn modelId="{90BCEC9D-5C90-4679-919E-C697B3136BE5}" type="presParOf" srcId="{D993BB30-6D5F-4D76-9F34-DA342F9ECEA3}" destId="{DC7C8E9B-C52D-472C-8873-5223F1988AB3}" srcOrd="0" destOrd="0" presId="urn:microsoft.com/office/officeart/2005/8/layout/orgChart1"/>
    <dgm:cxn modelId="{144634DA-360E-4148-86B8-85753A1A18BF}" type="presParOf" srcId="{DC7C8E9B-C52D-472C-8873-5223F1988AB3}" destId="{A3A0649D-198A-49CB-BAC9-5D07DE9472D1}" srcOrd="0" destOrd="0" presId="urn:microsoft.com/office/officeart/2005/8/layout/orgChart1"/>
    <dgm:cxn modelId="{AADD92FB-C15E-4106-A58E-132D2D7DB726}" type="presParOf" srcId="{DC7C8E9B-C52D-472C-8873-5223F1988AB3}" destId="{EB6ADBD9-CC87-4058-BCF2-D57AFC8A0994}" srcOrd="1" destOrd="0" presId="urn:microsoft.com/office/officeart/2005/8/layout/orgChart1"/>
    <dgm:cxn modelId="{3E06F442-262A-40DE-99A2-33CD0FDEA846}" type="presParOf" srcId="{D993BB30-6D5F-4D76-9F34-DA342F9ECEA3}" destId="{37DA47E5-BA24-46B7-AD39-F3E9E739777B}" srcOrd="1" destOrd="0" presId="urn:microsoft.com/office/officeart/2005/8/layout/orgChart1"/>
    <dgm:cxn modelId="{B67BCCC3-0B10-49C9-B266-9D4717A89A23}" type="presParOf" srcId="{D993BB30-6D5F-4D76-9F34-DA342F9ECEA3}" destId="{7FD4BC20-958B-4847-80D0-28BFA3B79BE7}" srcOrd="2" destOrd="0" presId="urn:microsoft.com/office/officeart/2005/8/layout/orgChart1"/>
    <dgm:cxn modelId="{CE0298D2-F797-4FD6-9F40-45C29E5A50EA}" type="presParOf" srcId="{2F5472A1-1C59-4BAD-9A7B-E12E1A2FD70D}" destId="{8E6DF332-4773-42A3-86C8-2BFBEE4AAE28}" srcOrd="2" destOrd="0" presId="urn:microsoft.com/office/officeart/2005/8/layout/orgChart1"/>
    <dgm:cxn modelId="{3E3A6BA0-3817-4F02-966E-EBD5F93B0AB0}" type="presParOf" srcId="{2F5472A1-1C59-4BAD-9A7B-E12E1A2FD70D}" destId="{BDCB372C-F49B-4491-BDA8-51398151A9CE}" srcOrd="3" destOrd="0" presId="urn:microsoft.com/office/officeart/2005/8/layout/orgChart1"/>
    <dgm:cxn modelId="{284F9656-286E-4B9F-8F7F-7B6E98DBC5BE}" type="presParOf" srcId="{BDCB372C-F49B-4491-BDA8-51398151A9CE}" destId="{FBA0E16D-BE0C-4083-BF19-E56574A2A0A9}" srcOrd="0" destOrd="0" presId="urn:microsoft.com/office/officeart/2005/8/layout/orgChart1"/>
    <dgm:cxn modelId="{78769AD3-E9C2-4A6A-9858-6AB6EDCA1A4E}" type="presParOf" srcId="{FBA0E16D-BE0C-4083-BF19-E56574A2A0A9}" destId="{44C72AAC-67FA-416B-89F5-FDA2A4C2F25A}" srcOrd="0" destOrd="0" presId="urn:microsoft.com/office/officeart/2005/8/layout/orgChart1"/>
    <dgm:cxn modelId="{629A27BC-04BA-46EF-B20D-868AFAB6D827}" type="presParOf" srcId="{FBA0E16D-BE0C-4083-BF19-E56574A2A0A9}" destId="{3F462704-DFC8-43A7-8924-3A3A6259F7F4}" srcOrd="1" destOrd="0" presId="urn:microsoft.com/office/officeart/2005/8/layout/orgChart1"/>
    <dgm:cxn modelId="{AADD47C0-48B0-4353-BF24-7850C91B3751}" type="presParOf" srcId="{BDCB372C-F49B-4491-BDA8-51398151A9CE}" destId="{2C7BB2FD-2F98-4DC2-BCD9-F06A2F472FD4}" srcOrd="1" destOrd="0" presId="urn:microsoft.com/office/officeart/2005/8/layout/orgChart1"/>
    <dgm:cxn modelId="{7D054F71-6B92-4BB5-8A0A-BF58E667AE2D}" type="presParOf" srcId="{BDCB372C-F49B-4491-BDA8-51398151A9CE}" destId="{5B5DA1DB-2F63-44F5-BFDF-5B914890D7F3}" srcOrd="2" destOrd="0" presId="urn:microsoft.com/office/officeart/2005/8/layout/orgChart1"/>
    <dgm:cxn modelId="{D78C8EDA-74B3-4771-85DB-32C43BAB8A50}" type="presParOf" srcId="{2F5472A1-1C59-4BAD-9A7B-E12E1A2FD70D}" destId="{CCDA2E25-F24C-4B0C-87F7-B263465422F4}" srcOrd="4" destOrd="0" presId="urn:microsoft.com/office/officeart/2005/8/layout/orgChart1"/>
    <dgm:cxn modelId="{F8352DDB-DE6E-4D4B-BB65-2DDE3D8D4046}" type="presParOf" srcId="{2F5472A1-1C59-4BAD-9A7B-E12E1A2FD70D}" destId="{337BF8BD-7029-45AC-9A65-18C27A90499F}" srcOrd="5" destOrd="0" presId="urn:microsoft.com/office/officeart/2005/8/layout/orgChart1"/>
    <dgm:cxn modelId="{82539937-8C74-4408-A22A-0956BE9E5351}" type="presParOf" srcId="{337BF8BD-7029-45AC-9A65-18C27A90499F}" destId="{1D0DC6F8-EF93-45A1-8D93-6D50A48D5043}" srcOrd="0" destOrd="0" presId="urn:microsoft.com/office/officeart/2005/8/layout/orgChart1"/>
    <dgm:cxn modelId="{EFD37798-BC8F-4017-BB25-65ACB104721B}" type="presParOf" srcId="{1D0DC6F8-EF93-45A1-8D93-6D50A48D5043}" destId="{3969FEAC-D9D8-4B70-AD70-D55E0448CF9A}" srcOrd="0" destOrd="0" presId="urn:microsoft.com/office/officeart/2005/8/layout/orgChart1"/>
    <dgm:cxn modelId="{19286D12-1B9F-46D2-9692-44C9D201E936}" type="presParOf" srcId="{1D0DC6F8-EF93-45A1-8D93-6D50A48D5043}" destId="{7D1644DF-BF30-4549-8B20-B2DA0B659735}" srcOrd="1" destOrd="0" presId="urn:microsoft.com/office/officeart/2005/8/layout/orgChart1"/>
    <dgm:cxn modelId="{826083EC-AC44-4230-9698-6C771B3FFD1B}" type="presParOf" srcId="{337BF8BD-7029-45AC-9A65-18C27A90499F}" destId="{31BBAEC9-7FE5-40BF-801F-00384C036ED8}" srcOrd="1" destOrd="0" presId="urn:microsoft.com/office/officeart/2005/8/layout/orgChart1"/>
    <dgm:cxn modelId="{3A8C63BF-291F-445D-BCA4-CD7A9994217B}" type="presParOf" srcId="{337BF8BD-7029-45AC-9A65-18C27A90499F}" destId="{862F461D-4AB3-4AC5-86B9-D3578F6A4A1D}" srcOrd="2" destOrd="0" presId="urn:microsoft.com/office/officeart/2005/8/layout/orgChart1"/>
    <dgm:cxn modelId="{26E511FF-D95A-4976-9B88-C7A602906989}" type="presParOf" srcId="{2F5472A1-1C59-4BAD-9A7B-E12E1A2FD70D}" destId="{7EEAAFA6-FEC8-464A-B13A-FFE0CCBC900D}" srcOrd="6" destOrd="0" presId="urn:microsoft.com/office/officeart/2005/8/layout/orgChart1"/>
    <dgm:cxn modelId="{ADEB87BF-E505-45FA-BEC1-9F6E52D454B3}" type="presParOf" srcId="{2F5472A1-1C59-4BAD-9A7B-E12E1A2FD70D}" destId="{94F32015-CF2E-496A-814E-12D2C470B64D}" srcOrd="7" destOrd="0" presId="urn:microsoft.com/office/officeart/2005/8/layout/orgChart1"/>
    <dgm:cxn modelId="{77DA8DE4-E899-40C3-9243-E78D31B016F4}" type="presParOf" srcId="{94F32015-CF2E-496A-814E-12D2C470B64D}" destId="{06099690-DACE-489D-B5AB-3172C2A5CCFF}" srcOrd="0" destOrd="0" presId="urn:microsoft.com/office/officeart/2005/8/layout/orgChart1"/>
    <dgm:cxn modelId="{D6528C14-6573-4331-9293-650431ACC9D0}" type="presParOf" srcId="{06099690-DACE-489D-B5AB-3172C2A5CCFF}" destId="{E1E71AE4-F1F2-4846-B2AB-5D90BAF7B772}" srcOrd="0" destOrd="0" presId="urn:microsoft.com/office/officeart/2005/8/layout/orgChart1"/>
    <dgm:cxn modelId="{2FA47D07-8A09-442D-B55B-B0B64E54C763}" type="presParOf" srcId="{06099690-DACE-489D-B5AB-3172C2A5CCFF}" destId="{BDD3B5DA-3CF9-42F1-9967-B838615853DD}" srcOrd="1" destOrd="0" presId="urn:microsoft.com/office/officeart/2005/8/layout/orgChart1"/>
    <dgm:cxn modelId="{E9972443-A273-4584-8A1E-DD2059FDEE51}" type="presParOf" srcId="{94F32015-CF2E-496A-814E-12D2C470B64D}" destId="{7FE0887A-6AB4-437D-982A-8AD552507C77}" srcOrd="1" destOrd="0" presId="urn:microsoft.com/office/officeart/2005/8/layout/orgChart1"/>
    <dgm:cxn modelId="{B128366D-9468-4C79-AEAE-57D245BB02A6}" type="presParOf" srcId="{94F32015-CF2E-496A-814E-12D2C470B64D}" destId="{BC6029FB-E950-40E6-948C-BE68FEBCAC31}" srcOrd="2" destOrd="0" presId="urn:microsoft.com/office/officeart/2005/8/layout/orgChart1"/>
    <dgm:cxn modelId="{0B51AF29-C111-46DD-B274-D0A5FB4C7261}" type="presParOf" srcId="{2F5472A1-1C59-4BAD-9A7B-E12E1A2FD70D}" destId="{050B1140-8BC6-4A4E-8967-246B6E427524}" srcOrd="8" destOrd="0" presId="urn:microsoft.com/office/officeart/2005/8/layout/orgChart1"/>
    <dgm:cxn modelId="{6914F073-E0B9-4427-ABB2-5A1297198508}" type="presParOf" srcId="{2F5472A1-1C59-4BAD-9A7B-E12E1A2FD70D}" destId="{4BA99922-065A-4870-BC26-EEABCDA0165C}" srcOrd="9" destOrd="0" presId="urn:microsoft.com/office/officeart/2005/8/layout/orgChart1"/>
    <dgm:cxn modelId="{601FB9B0-97B8-4414-A26C-67819340866E}" type="presParOf" srcId="{4BA99922-065A-4870-BC26-EEABCDA0165C}" destId="{4D5D244A-D0C9-4164-BA61-534813B3B5CD}" srcOrd="0" destOrd="0" presId="urn:microsoft.com/office/officeart/2005/8/layout/orgChart1"/>
    <dgm:cxn modelId="{EE9DB2D0-A137-4A22-BAA8-32CB41D4192F}" type="presParOf" srcId="{4D5D244A-D0C9-4164-BA61-534813B3B5CD}" destId="{4DB2448C-C457-4FA9-B7E7-9B8EC084C0AB}" srcOrd="0" destOrd="0" presId="urn:microsoft.com/office/officeart/2005/8/layout/orgChart1"/>
    <dgm:cxn modelId="{5F68B5A1-4551-446D-A197-F4A419717A80}" type="presParOf" srcId="{4D5D244A-D0C9-4164-BA61-534813B3B5CD}" destId="{0D818475-0E96-4755-A130-25318217EEA2}" srcOrd="1" destOrd="0" presId="urn:microsoft.com/office/officeart/2005/8/layout/orgChart1"/>
    <dgm:cxn modelId="{8B3374D8-E2F0-4BF4-9F71-E9BA17919374}" type="presParOf" srcId="{4BA99922-065A-4870-BC26-EEABCDA0165C}" destId="{413A27D0-C613-4A25-A5E6-C0DBFADA43E6}" srcOrd="1" destOrd="0" presId="urn:microsoft.com/office/officeart/2005/8/layout/orgChart1"/>
    <dgm:cxn modelId="{A7FB1993-7883-4057-BAA1-7AD0751A1624}" type="presParOf" srcId="{4BA99922-065A-4870-BC26-EEABCDA0165C}" destId="{4D430058-7EB0-48F5-98B8-B8101961C925}" srcOrd="2" destOrd="0" presId="urn:microsoft.com/office/officeart/2005/8/layout/orgChart1"/>
    <dgm:cxn modelId="{E3F70595-2473-4093-B272-4110098983BD}" type="presParOf" srcId="{27FD4D64-4663-41AA-A322-1B9A41E5DA56}" destId="{28D7E11F-FD82-4599-945A-B9CA7A827392}" srcOrd="2" destOrd="0" presId="urn:microsoft.com/office/officeart/2005/8/layout/orgChart1"/>
    <dgm:cxn modelId="{A7AE5B29-0108-42A3-A8C3-80474E9A75AD}" type="presParOf" srcId="{28D7E11F-FD82-4599-945A-B9CA7A827392}" destId="{C19FC194-1063-464C-8803-740E103590F2}" srcOrd="0" destOrd="0" presId="urn:microsoft.com/office/officeart/2005/8/layout/orgChart1"/>
    <dgm:cxn modelId="{47FD2AE5-8649-4951-995A-7CD91B49CF55}" type="presParOf" srcId="{28D7E11F-FD82-4599-945A-B9CA7A827392}" destId="{6F134163-A4BA-43D0-99F6-8746103E3BF3}" srcOrd="1" destOrd="0" presId="urn:microsoft.com/office/officeart/2005/8/layout/orgChart1"/>
    <dgm:cxn modelId="{86B1F1F9-6D0C-4B84-8B31-836601C4FC0A}" type="presParOf" srcId="{6F134163-A4BA-43D0-99F6-8746103E3BF3}" destId="{77E6FFEE-1945-47B1-8D9E-A31A4EA2976E}" srcOrd="0" destOrd="0" presId="urn:microsoft.com/office/officeart/2005/8/layout/orgChart1"/>
    <dgm:cxn modelId="{1426560C-D51B-42B7-9E5D-409F9DDAA685}" type="presParOf" srcId="{77E6FFEE-1945-47B1-8D9E-A31A4EA2976E}" destId="{A2A306BF-88E5-43D6-B094-BEB901682B16}" srcOrd="0" destOrd="0" presId="urn:microsoft.com/office/officeart/2005/8/layout/orgChart1"/>
    <dgm:cxn modelId="{BD8D22F2-099C-4B78-A5F4-45858B598048}" type="presParOf" srcId="{77E6FFEE-1945-47B1-8D9E-A31A4EA2976E}" destId="{D825CDF7-E1C5-42C9-B33D-E380AADDBAF1}" srcOrd="1" destOrd="0" presId="urn:microsoft.com/office/officeart/2005/8/layout/orgChart1"/>
    <dgm:cxn modelId="{81075BF5-480D-4829-AB9F-77A207B6E32A}" type="presParOf" srcId="{6F134163-A4BA-43D0-99F6-8746103E3BF3}" destId="{A7009732-053C-403D-8854-54D8A6E8903B}" srcOrd="1" destOrd="0" presId="urn:microsoft.com/office/officeart/2005/8/layout/orgChart1"/>
    <dgm:cxn modelId="{5C534CA8-FD1A-4653-9B9C-9717C7D9E310}" type="presParOf" srcId="{6F134163-A4BA-43D0-99F6-8746103E3BF3}" destId="{74A68023-27C4-4B01-93C6-A5A7D9A99113}" srcOrd="2" destOrd="0" presId="urn:microsoft.com/office/officeart/2005/8/layout/orgChart1"/>
    <dgm:cxn modelId="{62165B9A-1FB0-4A9B-8256-910EA16C0084}" type="presParOf" srcId="{28D7E11F-FD82-4599-945A-B9CA7A827392}" destId="{EDC7C813-3748-4D50-A8C9-4E07885A624F}" srcOrd="2" destOrd="0" presId="urn:microsoft.com/office/officeart/2005/8/layout/orgChart1"/>
    <dgm:cxn modelId="{A9097A05-FE71-433B-AC27-8F8915575CF1}" type="presParOf" srcId="{28D7E11F-FD82-4599-945A-B9CA7A827392}" destId="{EFB5D650-ADDA-40DE-9925-C207ED96629F}" srcOrd="3" destOrd="0" presId="urn:microsoft.com/office/officeart/2005/8/layout/orgChart1"/>
    <dgm:cxn modelId="{6B27501F-6ABC-4279-B3A9-7B432C6D368F}" type="presParOf" srcId="{EFB5D650-ADDA-40DE-9925-C207ED96629F}" destId="{208C184A-3605-41E4-AC14-992B8A7B0F91}" srcOrd="0" destOrd="0" presId="urn:microsoft.com/office/officeart/2005/8/layout/orgChart1"/>
    <dgm:cxn modelId="{AD393F37-AD4A-44D5-AB17-25DF8C16B007}" type="presParOf" srcId="{208C184A-3605-41E4-AC14-992B8A7B0F91}" destId="{45BF76BF-EDD9-4CB1-96B7-E6F687E87CF8}" srcOrd="0" destOrd="0" presId="urn:microsoft.com/office/officeart/2005/8/layout/orgChart1"/>
    <dgm:cxn modelId="{8A7F5DB9-6895-4806-9F0B-E4ECCC0B67AD}" type="presParOf" srcId="{208C184A-3605-41E4-AC14-992B8A7B0F91}" destId="{5000DD11-84C8-49A1-B1E5-84B8D2AA94E0}" srcOrd="1" destOrd="0" presId="urn:microsoft.com/office/officeart/2005/8/layout/orgChart1"/>
    <dgm:cxn modelId="{AA06DA5F-5999-4D35-A87A-26E3B22974FA}" type="presParOf" srcId="{EFB5D650-ADDA-40DE-9925-C207ED96629F}" destId="{7BD7E0CF-B9D2-46C1-B73F-B4B212070CE7}" srcOrd="1" destOrd="0" presId="urn:microsoft.com/office/officeart/2005/8/layout/orgChart1"/>
    <dgm:cxn modelId="{98AA8297-93A8-43A2-B6CF-DD3A49F541E3}" type="presParOf" srcId="{EFB5D650-ADDA-40DE-9925-C207ED96629F}" destId="{9B8ACAAA-2F6F-43AD-A75B-01FD851EF0C1}" srcOrd="2" destOrd="0" presId="urn:microsoft.com/office/officeart/2005/8/layout/orgChart1"/>
  </dgm:cxnLst>
  <dgm:bg/>
  <dgm:whole/>
  <dgm:extLst>
    <a:ext uri="http://schemas.microsoft.com/office/drawing/2008/diagram">
      <dsp:dataModelExt xmlns:dsp="http://schemas.microsoft.com/office/drawing/2008/diagram" relId="rId23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D1F45A81-8BCD-4EB7-BCBB-C2D4191F5BD6}">
      <dsp:nvSpPr>
        <dsp:cNvPr id="0" name=""/>
        <dsp:cNvSpPr/>
      </dsp:nvSpPr>
      <dsp:spPr>
        <a:xfrm>
          <a:off x="85715" y="295270"/>
          <a:ext cx="2828941" cy="523881"/>
        </a:xfrm>
        <a:prstGeom prst="rect">
          <a:avLst/>
        </a:prstGeom>
        <a:solidFill>
          <a:schemeClr val="accent6">
            <a:lumMod val="75000"/>
          </a:schemeClr>
        </a:soli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000" b="1" i="1" kern="1200">
              <a:solidFill>
                <a:sysClr val="windowText" lastClr="000000"/>
              </a:solidFill>
              <a:latin typeface="Georgia" pitchFamily="18" charset="0"/>
            </a:rPr>
            <a:t>БОССы</a:t>
          </a:r>
        </a:p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000" b="1" i="1" kern="1200">
              <a:solidFill>
                <a:sysClr val="windowText" lastClr="000000"/>
              </a:solidFill>
              <a:latin typeface="Georgia" pitchFamily="18" charset="0"/>
            </a:rPr>
            <a:t>(БОрисовские сетевые сообщества)</a:t>
          </a:r>
        </a:p>
      </dsp:txBody>
      <dsp:txXfrm>
        <a:off x="85715" y="295270"/>
        <a:ext cx="2828941" cy="523881"/>
      </dsp:txXfrm>
    </dsp:sp>
  </dsp:spTree>
</dsp:drawing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EB87AEEE-808E-4671-8A27-964A3200F33C}">
      <dsp:nvSpPr>
        <dsp:cNvPr id="0" name=""/>
        <dsp:cNvSpPr/>
      </dsp:nvSpPr>
      <dsp:spPr>
        <a:xfrm>
          <a:off x="2824095" y="725913"/>
          <a:ext cx="91440" cy="411125"/>
        </a:xfrm>
        <a:custGeom>
          <a:avLst/>
          <a:gdLst/>
          <a:ahLst/>
          <a:cxnLst/>
          <a:rect l="0" t="0" r="0" b="0"/>
          <a:pathLst>
            <a:path>
              <a:moveTo>
                <a:pt x="55894" y="0"/>
              </a:moveTo>
              <a:lnTo>
                <a:pt x="55894" y="411125"/>
              </a:lnTo>
              <a:lnTo>
                <a:pt x="45720" y="411125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threePt" dir="t">
            <a:rot lat="0" lon="0" rev="7500000"/>
          </a:lightRig>
        </a:scene3d>
        <a:sp3d z="-40000" prstMaterial="matte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EE1259D-84DC-4E60-9274-403BCB38A73C}">
      <dsp:nvSpPr>
        <dsp:cNvPr id="0" name=""/>
        <dsp:cNvSpPr/>
      </dsp:nvSpPr>
      <dsp:spPr>
        <a:xfrm>
          <a:off x="2879990" y="725913"/>
          <a:ext cx="2254871" cy="1142964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012517"/>
              </a:lnTo>
              <a:lnTo>
                <a:pt x="2254871" y="1012517"/>
              </a:lnTo>
              <a:lnTo>
                <a:pt x="2254871" y="1142964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threePt" dir="t">
            <a:rot lat="0" lon="0" rev="7500000"/>
          </a:lightRig>
        </a:scene3d>
        <a:sp3d z="-40000" prstMaterial="matte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530A45A3-A339-45DC-9F9E-B39E2025BEA1}">
      <dsp:nvSpPr>
        <dsp:cNvPr id="0" name=""/>
        <dsp:cNvSpPr/>
      </dsp:nvSpPr>
      <dsp:spPr>
        <a:xfrm>
          <a:off x="2879990" y="725913"/>
          <a:ext cx="751909" cy="1136281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005834"/>
              </a:lnTo>
              <a:lnTo>
                <a:pt x="751909" y="1005834"/>
              </a:lnTo>
              <a:lnTo>
                <a:pt x="751909" y="1136281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threePt" dir="t">
            <a:rot lat="0" lon="0" rev="7500000"/>
          </a:lightRig>
        </a:scene3d>
        <a:sp3d z="-40000" prstMaterial="matte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4BF4A23E-14FE-45E9-B230-C683DE56BC32}">
      <dsp:nvSpPr>
        <dsp:cNvPr id="0" name=""/>
        <dsp:cNvSpPr/>
      </dsp:nvSpPr>
      <dsp:spPr>
        <a:xfrm>
          <a:off x="2128366" y="725913"/>
          <a:ext cx="751623" cy="1142964"/>
        </a:xfrm>
        <a:custGeom>
          <a:avLst/>
          <a:gdLst/>
          <a:ahLst/>
          <a:cxnLst/>
          <a:rect l="0" t="0" r="0" b="0"/>
          <a:pathLst>
            <a:path>
              <a:moveTo>
                <a:pt x="751623" y="0"/>
              </a:moveTo>
              <a:lnTo>
                <a:pt x="751623" y="1012517"/>
              </a:lnTo>
              <a:lnTo>
                <a:pt x="0" y="1012517"/>
              </a:lnTo>
              <a:lnTo>
                <a:pt x="0" y="1142964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threePt" dir="t">
            <a:rot lat="0" lon="0" rev="7500000"/>
          </a:lightRig>
        </a:scene3d>
        <a:sp3d z="-40000" prstMaterial="matte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178EC6DA-6D53-4005-A165-23514B848A7A}">
      <dsp:nvSpPr>
        <dsp:cNvPr id="0" name=""/>
        <dsp:cNvSpPr/>
      </dsp:nvSpPr>
      <dsp:spPr>
        <a:xfrm>
          <a:off x="625119" y="725913"/>
          <a:ext cx="2254871" cy="1142964"/>
        </a:xfrm>
        <a:custGeom>
          <a:avLst/>
          <a:gdLst/>
          <a:ahLst/>
          <a:cxnLst/>
          <a:rect l="0" t="0" r="0" b="0"/>
          <a:pathLst>
            <a:path>
              <a:moveTo>
                <a:pt x="2254871" y="0"/>
              </a:moveTo>
              <a:lnTo>
                <a:pt x="2254871" y="1012517"/>
              </a:lnTo>
              <a:lnTo>
                <a:pt x="0" y="1012517"/>
              </a:lnTo>
              <a:lnTo>
                <a:pt x="0" y="1142964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threePt" dir="t">
            <a:rot lat="0" lon="0" rev="7500000"/>
          </a:lightRig>
        </a:scene3d>
        <a:sp3d z="-40000" prstMaterial="matte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EB03E665-899E-47B9-A08C-881F03035448}">
      <dsp:nvSpPr>
        <dsp:cNvPr id="0" name=""/>
        <dsp:cNvSpPr/>
      </dsp:nvSpPr>
      <dsp:spPr>
        <a:xfrm>
          <a:off x="1862242" y="289127"/>
          <a:ext cx="2035496" cy="436786"/>
        </a:xfrm>
        <a:prstGeom prst="rect">
          <a:avLst/>
        </a:prstGeom>
        <a:solidFill>
          <a:srgbClr val="FF0000"/>
        </a:soli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200" b="1" i="1" kern="1200">
              <a:solidFill>
                <a:sysClr val="windowText" lastClr="000000"/>
              </a:solidFill>
              <a:latin typeface="Georgia" pitchFamily="18" charset="0"/>
            </a:rPr>
            <a:t>Молодые специалисты</a:t>
          </a:r>
        </a:p>
      </dsp:txBody>
      <dsp:txXfrm>
        <a:off x="1862242" y="289127"/>
        <a:ext cx="2035496" cy="436786"/>
      </dsp:txXfrm>
    </dsp:sp>
    <dsp:sp modelId="{521DC232-B152-4F47-B1A2-A511128E65AA}">
      <dsp:nvSpPr>
        <dsp:cNvPr id="0" name=""/>
        <dsp:cNvSpPr/>
      </dsp:nvSpPr>
      <dsp:spPr>
        <a:xfrm>
          <a:off x="3942" y="1868878"/>
          <a:ext cx="1242353" cy="394006"/>
        </a:xfrm>
        <a:prstGeom prst="rect">
          <a:avLst/>
        </a:prstGeom>
        <a:solidFill>
          <a:schemeClr val="tx2">
            <a:lumMod val="60000"/>
            <a:lumOff val="40000"/>
          </a:schemeClr>
        </a:soli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200" b="1" i="1" kern="1200">
              <a:latin typeface="Georgia" pitchFamily="18" charset="0"/>
            </a:rPr>
            <a:t>РМО</a:t>
          </a:r>
        </a:p>
      </dsp:txBody>
      <dsp:txXfrm>
        <a:off x="3942" y="1868878"/>
        <a:ext cx="1242353" cy="394006"/>
      </dsp:txXfrm>
    </dsp:sp>
    <dsp:sp modelId="{93928525-9943-4880-9C2F-33FEFD019C1E}">
      <dsp:nvSpPr>
        <dsp:cNvPr id="0" name=""/>
        <dsp:cNvSpPr/>
      </dsp:nvSpPr>
      <dsp:spPr>
        <a:xfrm>
          <a:off x="1507190" y="1868878"/>
          <a:ext cx="1242353" cy="353449"/>
        </a:xfrm>
        <a:prstGeom prst="rect">
          <a:avLst/>
        </a:prstGeom>
        <a:solidFill>
          <a:schemeClr val="tx2">
            <a:lumMod val="60000"/>
            <a:lumOff val="40000"/>
          </a:schemeClr>
        </a:soli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200" b="1" i="1" kern="1200">
              <a:latin typeface="Georgia" pitchFamily="18" charset="0"/>
            </a:rPr>
            <a:t>Творческие группы</a:t>
          </a:r>
        </a:p>
      </dsp:txBody>
      <dsp:txXfrm>
        <a:off x="1507190" y="1868878"/>
        <a:ext cx="1242353" cy="353449"/>
      </dsp:txXfrm>
    </dsp:sp>
    <dsp:sp modelId="{B872EF0B-895E-4B53-B1A9-64A63B51A0E9}">
      <dsp:nvSpPr>
        <dsp:cNvPr id="0" name=""/>
        <dsp:cNvSpPr/>
      </dsp:nvSpPr>
      <dsp:spPr>
        <a:xfrm>
          <a:off x="3010723" y="1862194"/>
          <a:ext cx="1242353" cy="420729"/>
        </a:xfrm>
        <a:prstGeom prst="rect">
          <a:avLst/>
        </a:prstGeom>
        <a:solidFill>
          <a:schemeClr val="tx2">
            <a:lumMod val="60000"/>
            <a:lumOff val="40000"/>
          </a:schemeClr>
        </a:soli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200" b="1" i="1" kern="1200">
              <a:latin typeface="Georgia" pitchFamily="18" charset="0"/>
            </a:rPr>
            <a:t>мастер-классы</a:t>
          </a:r>
        </a:p>
      </dsp:txBody>
      <dsp:txXfrm>
        <a:off x="3010723" y="1862194"/>
        <a:ext cx="1242353" cy="420729"/>
      </dsp:txXfrm>
    </dsp:sp>
    <dsp:sp modelId="{ED69E65A-E07E-44B0-974C-DAAC6DBC37F6}">
      <dsp:nvSpPr>
        <dsp:cNvPr id="0" name=""/>
        <dsp:cNvSpPr/>
      </dsp:nvSpPr>
      <dsp:spPr>
        <a:xfrm>
          <a:off x="4513685" y="1868878"/>
          <a:ext cx="1242353" cy="420729"/>
        </a:xfrm>
        <a:prstGeom prst="rect">
          <a:avLst/>
        </a:prstGeom>
        <a:solidFill>
          <a:schemeClr val="tx2">
            <a:lumMod val="60000"/>
            <a:lumOff val="40000"/>
          </a:schemeClr>
        </a:soli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200" b="1" i="1" kern="1200">
              <a:latin typeface="Georgia" pitchFamily="18" charset="0"/>
            </a:rPr>
            <a:t>РЦ</a:t>
          </a:r>
        </a:p>
      </dsp:txBody>
      <dsp:txXfrm>
        <a:off x="4513685" y="1868878"/>
        <a:ext cx="1242353" cy="420729"/>
      </dsp:txXfrm>
    </dsp:sp>
    <dsp:sp modelId="{BF50344C-4967-4DC6-B88C-3396BEC2ED19}">
      <dsp:nvSpPr>
        <dsp:cNvPr id="0" name=""/>
        <dsp:cNvSpPr/>
      </dsp:nvSpPr>
      <dsp:spPr>
        <a:xfrm>
          <a:off x="980606" y="924680"/>
          <a:ext cx="1889209" cy="424717"/>
        </a:xfrm>
        <a:prstGeom prst="rect">
          <a:avLst/>
        </a:prstGeom>
        <a:solidFill>
          <a:srgbClr val="FFFF00"/>
        </a:soli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200" b="1" i="1" kern="1200">
              <a:solidFill>
                <a:sysClr val="windowText" lastClr="000000"/>
              </a:solidFill>
              <a:latin typeface="Georgia" pitchFamily="18" charset="0"/>
            </a:rPr>
            <a:t>наставники</a:t>
          </a:r>
        </a:p>
      </dsp:txBody>
      <dsp:txXfrm>
        <a:off x="980606" y="924680"/>
        <a:ext cx="1889209" cy="424717"/>
      </dsp:txXfrm>
    </dsp:sp>
    <dsp:sp modelId="{5CE32FE5-4D83-4F4E-A6EE-7D2AEE749175}">
      <dsp:nvSpPr>
        <dsp:cNvPr id="0" name=""/>
        <dsp:cNvSpPr/>
      </dsp:nvSpPr>
      <dsp:spPr>
        <a:xfrm>
          <a:off x="2910502" y="915571"/>
          <a:ext cx="1815314" cy="429282"/>
        </a:xfrm>
        <a:prstGeom prst="rect">
          <a:avLst/>
        </a:prstGeom>
        <a:solidFill>
          <a:srgbClr val="FFFF00"/>
        </a:soli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200" b="1" i="1" kern="1200">
              <a:solidFill>
                <a:sysClr val="windowText" lastClr="000000"/>
              </a:solidFill>
              <a:latin typeface="Georgia" pitchFamily="18" charset="0"/>
            </a:rPr>
            <a:t>учителя-методисты</a:t>
          </a:r>
        </a:p>
      </dsp:txBody>
      <dsp:txXfrm>
        <a:off x="2910502" y="915571"/>
        <a:ext cx="1815314" cy="429282"/>
      </dsp:txXfrm>
    </dsp:sp>
  </dsp:spTree>
</dsp:drawing>
</file>

<file path=word/diagrams/drawing3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EDC7C813-3748-4D50-A8C9-4E07885A624F}">
      <dsp:nvSpPr>
        <dsp:cNvPr id="0" name=""/>
        <dsp:cNvSpPr/>
      </dsp:nvSpPr>
      <dsp:spPr>
        <a:xfrm>
          <a:off x="3489325" y="1020125"/>
          <a:ext cx="125450" cy="549594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549594"/>
              </a:lnTo>
              <a:lnTo>
                <a:pt x="125450" y="549594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threePt" dir="t">
            <a:rot lat="0" lon="0" rev="7500000"/>
          </a:lightRig>
        </a:scene3d>
        <a:sp3d z="-40000" prstMaterial="matte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19FC194-1063-464C-8803-740E103590F2}">
      <dsp:nvSpPr>
        <dsp:cNvPr id="0" name=""/>
        <dsp:cNvSpPr/>
      </dsp:nvSpPr>
      <dsp:spPr>
        <a:xfrm>
          <a:off x="3363874" y="1020125"/>
          <a:ext cx="125450" cy="549594"/>
        </a:xfrm>
        <a:custGeom>
          <a:avLst/>
          <a:gdLst/>
          <a:ahLst/>
          <a:cxnLst/>
          <a:rect l="0" t="0" r="0" b="0"/>
          <a:pathLst>
            <a:path>
              <a:moveTo>
                <a:pt x="125450" y="0"/>
              </a:moveTo>
              <a:lnTo>
                <a:pt x="125450" y="549594"/>
              </a:lnTo>
              <a:lnTo>
                <a:pt x="0" y="549594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threePt" dir="t">
            <a:rot lat="0" lon="0" rev="7500000"/>
          </a:lightRig>
        </a:scene3d>
        <a:sp3d z="-40000" prstMaterial="matte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050B1140-8BC6-4A4E-8967-246B6E427524}">
      <dsp:nvSpPr>
        <dsp:cNvPr id="0" name=""/>
        <dsp:cNvSpPr/>
      </dsp:nvSpPr>
      <dsp:spPr>
        <a:xfrm>
          <a:off x="3489325" y="1020125"/>
          <a:ext cx="2891343" cy="1099188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973737"/>
              </a:lnTo>
              <a:lnTo>
                <a:pt x="2891343" y="973737"/>
              </a:lnTo>
              <a:lnTo>
                <a:pt x="2891343" y="1099188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threePt" dir="t">
            <a:rot lat="0" lon="0" rev="7500000"/>
          </a:lightRig>
        </a:scene3d>
        <a:sp3d z="-40000" prstMaterial="matte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7EEAAFA6-FEC8-464A-B13A-FFE0CCBC900D}">
      <dsp:nvSpPr>
        <dsp:cNvPr id="0" name=""/>
        <dsp:cNvSpPr/>
      </dsp:nvSpPr>
      <dsp:spPr>
        <a:xfrm>
          <a:off x="3489325" y="1020125"/>
          <a:ext cx="1445671" cy="1099188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973737"/>
              </a:lnTo>
              <a:lnTo>
                <a:pt x="1445671" y="973737"/>
              </a:lnTo>
              <a:lnTo>
                <a:pt x="1445671" y="1099188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threePt" dir="t">
            <a:rot lat="0" lon="0" rev="7500000"/>
          </a:lightRig>
        </a:scene3d>
        <a:sp3d z="-40000" prstMaterial="matte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CDA2E25-F24C-4B0C-87F7-B263465422F4}">
      <dsp:nvSpPr>
        <dsp:cNvPr id="0" name=""/>
        <dsp:cNvSpPr/>
      </dsp:nvSpPr>
      <dsp:spPr>
        <a:xfrm>
          <a:off x="3443605" y="1020125"/>
          <a:ext cx="91440" cy="1099188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1099188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threePt" dir="t">
            <a:rot lat="0" lon="0" rev="7500000"/>
          </a:lightRig>
        </a:scene3d>
        <a:sp3d z="-40000" prstMaterial="matte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E6DF332-4773-42A3-86C8-2BFBEE4AAE28}">
      <dsp:nvSpPr>
        <dsp:cNvPr id="0" name=""/>
        <dsp:cNvSpPr/>
      </dsp:nvSpPr>
      <dsp:spPr>
        <a:xfrm>
          <a:off x="2043653" y="1020125"/>
          <a:ext cx="1445671" cy="1099188"/>
        </a:xfrm>
        <a:custGeom>
          <a:avLst/>
          <a:gdLst/>
          <a:ahLst/>
          <a:cxnLst/>
          <a:rect l="0" t="0" r="0" b="0"/>
          <a:pathLst>
            <a:path>
              <a:moveTo>
                <a:pt x="1445671" y="0"/>
              </a:moveTo>
              <a:lnTo>
                <a:pt x="1445671" y="973737"/>
              </a:lnTo>
              <a:lnTo>
                <a:pt x="0" y="973737"/>
              </a:lnTo>
              <a:lnTo>
                <a:pt x="0" y="1099188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threePt" dir="t">
            <a:rot lat="0" lon="0" rev="7500000"/>
          </a:lightRig>
        </a:scene3d>
        <a:sp3d z="-40000" prstMaterial="matte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A13AED00-3219-43C2-AE46-0C3F7642C62C}">
      <dsp:nvSpPr>
        <dsp:cNvPr id="0" name=""/>
        <dsp:cNvSpPr/>
      </dsp:nvSpPr>
      <dsp:spPr>
        <a:xfrm>
          <a:off x="597981" y="1020125"/>
          <a:ext cx="2891343" cy="1099188"/>
        </a:xfrm>
        <a:custGeom>
          <a:avLst/>
          <a:gdLst/>
          <a:ahLst/>
          <a:cxnLst/>
          <a:rect l="0" t="0" r="0" b="0"/>
          <a:pathLst>
            <a:path>
              <a:moveTo>
                <a:pt x="2891343" y="0"/>
              </a:moveTo>
              <a:lnTo>
                <a:pt x="2891343" y="973737"/>
              </a:lnTo>
              <a:lnTo>
                <a:pt x="0" y="973737"/>
              </a:lnTo>
              <a:lnTo>
                <a:pt x="0" y="1099188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threePt" dir="t">
            <a:rot lat="0" lon="0" rev="7500000"/>
          </a:lightRig>
        </a:scene3d>
        <a:sp3d z="-40000" prstMaterial="matte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959240CB-F930-4432-928F-58D4237ABA7D}">
      <dsp:nvSpPr>
        <dsp:cNvPr id="0" name=""/>
        <dsp:cNvSpPr/>
      </dsp:nvSpPr>
      <dsp:spPr>
        <a:xfrm>
          <a:off x="2199696" y="422740"/>
          <a:ext cx="2579257" cy="597385"/>
        </a:xfrm>
        <a:prstGeom prst="rect">
          <a:avLst/>
        </a:prstGeom>
        <a:solidFill>
          <a:srgbClr val="92D050"/>
        </a:soli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200" b="1" i="1" kern="1200">
              <a:solidFill>
                <a:sysClr val="windowText" lastClr="000000"/>
              </a:solidFill>
              <a:latin typeface="Georgia" pitchFamily="18" charset="0"/>
              <a:cs typeface="Times New Roman" pitchFamily="18" charset="0"/>
            </a:rPr>
            <a:t>Управление по образованию Борисовского райисполкома</a:t>
          </a:r>
        </a:p>
      </dsp:txBody>
      <dsp:txXfrm>
        <a:off x="2199696" y="422740"/>
        <a:ext cx="2579257" cy="597385"/>
      </dsp:txXfrm>
    </dsp:sp>
    <dsp:sp modelId="{A3A0649D-198A-49CB-BAC9-5D07DE9472D1}">
      <dsp:nvSpPr>
        <dsp:cNvPr id="0" name=""/>
        <dsp:cNvSpPr/>
      </dsp:nvSpPr>
      <dsp:spPr>
        <a:xfrm>
          <a:off x="596" y="2119314"/>
          <a:ext cx="1194770" cy="597385"/>
        </a:xfrm>
        <a:prstGeom prst="rect">
          <a:avLst/>
        </a:prstGeom>
        <a:solidFill>
          <a:srgbClr val="7030A0"/>
        </a:soli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900" b="1" i="0" kern="1200">
              <a:latin typeface="Georgia" pitchFamily="18" charset="0"/>
            </a:rPr>
            <a:t>ШМС для учреждений общего среднего образования</a:t>
          </a:r>
        </a:p>
      </dsp:txBody>
      <dsp:txXfrm>
        <a:off x="596" y="2119314"/>
        <a:ext cx="1194770" cy="597385"/>
      </dsp:txXfrm>
    </dsp:sp>
    <dsp:sp modelId="{44C72AAC-67FA-416B-89F5-FDA2A4C2F25A}">
      <dsp:nvSpPr>
        <dsp:cNvPr id="0" name=""/>
        <dsp:cNvSpPr/>
      </dsp:nvSpPr>
      <dsp:spPr>
        <a:xfrm>
          <a:off x="1446268" y="2119314"/>
          <a:ext cx="1194770" cy="597385"/>
        </a:xfrm>
        <a:prstGeom prst="rect">
          <a:avLst/>
        </a:prstGeom>
        <a:solidFill>
          <a:srgbClr val="7030A0"/>
        </a:soli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900" b="1" i="1" kern="1200">
              <a:latin typeface="Georgia" pitchFamily="18" charset="0"/>
            </a:rPr>
            <a:t>ШМС для учреждений дошкольного образования</a:t>
          </a:r>
        </a:p>
      </dsp:txBody>
      <dsp:txXfrm>
        <a:off x="1446268" y="2119314"/>
        <a:ext cx="1194770" cy="597385"/>
      </dsp:txXfrm>
    </dsp:sp>
    <dsp:sp modelId="{3969FEAC-D9D8-4B70-AD70-D55E0448CF9A}">
      <dsp:nvSpPr>
        <dsp:cNvPr id="0" name=""/>
        <dsp:cNvSpPr/>
      </dsp:nvSpPr>
      <dsp:spPr>
        <a:xfrm>
          <a:off x="2891939" y="2119314"/>
          <a:ext cx="1194770" cy="597385"/>
        </a:xfrm>
        <a:prstGeom prst="rect">
          <a:avLst/>
        </a:prstGeom>
        <a:solidFill>
          <a:srgbClr val="7030A0"/>
        </a:soli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6985" tIns="6985" rIns="6985" bIns="6985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100" b="1" i="1" kern="1200">
              <a:latin typeface="Georgia" pitchFamily="18" charset="0"/>
            </a:rPr>
            <a:t>Школа начинающего специалиста СППС </a:t>
          </a:r>
        </a:p>
      </dsp:txBody>
      <dsp:txXfrm>
        <a:off x="2891939" y="2119314"/>
        <a:ext cx="1194770" cy="597385"/>
      </dsp:txXfrm>
    </dsp:sp>
    <dsp:sp modelId="{E1E71AE4-F1F2-4846-B2AB-5D90BAF7B772}">
      <dsp:nvSpPr>
        <dsp:cNvPr id="0" name=""/>
        <dsp:cNvSpPr/>
      </dsp:nvSpPr>
      <dsp:spPr>
        <a:xfrm>
          <a:off x="4337611" y="2119314"/>
          <a:ext cx="1194770" cy="597385"/>
        </a:xfrm>
        <a:prstGeom prst="rect">
          <a:avLst/>
        </a:prstGeom>
        <a:solidFill>
          <a:srgbClr val="7030A0"/>
        </a:soli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6985" tIns="6985" rIns="6985" bIns="6985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100" b="1" i="1" kern="1200">
              <a:latin typeface="Georgia" pitchFamily="18" charset="0"/>
            </a:rPr>
            <a:t>Школа становления учителя-дефектолога </a:t>
          </a:r>
        </a:p>
      </dsp:txBody>
      <dsp:txXfrm>
        <a:off x="4337611" y="2119314"/>
        <a:ext cx="1194770" cy="597385"/>
      </dsp:txXfrm>
    </dsp:sp>
    <dsp:sp modelId="{4DB2448C-C457-4FA9-B7E7-9B8EC084C0AB}">
      <dsp:nvSpPr>
        <dsp:cNvPr id="0" name=""/>
        <dsp:cNvSpPr/>
      </dsp:nvSpPr>
      <dsp:spPr>
        <a:xfrm>
          <a:off x="5783283" y="2119314"/>
          <a:ext cx="1194770" cy="597385"/>
        </a:xfrm>
        <a:prstGeom prst="rect">
          <a:avLst/>
        </a:prstGeom>
        <a:solidFill>
          <a:srgbClr val="7030A0"/>
        </a:soli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900" b="1" i="1" kern="1200">
              <a:latin typeface="Georgia" pitchFamily="18" charset="0"/>
            </a:rPr>
            <a:t>Школа  становления педагога-организатора</a:t>
          </a:r>
        </a:p>
      </dsp:txBody>
      <dsp:txXfrm>
        <a:off x="5783283" y="2119314"/>
        <a:ext cx="1194770" cy="597385"/>
      </dsp:txXfrm>
    </dsp:sp>
    <dsp:sp modelId="{A2A306BF-88E5-43D6-B094-BEB901682B16}">
      <dsp:nvSpPr>
        <dsp:cNvPr id="0" name=""/>
        <dsp:cNvSpPr/>
      </dsp:nvSpPr>
      <dsp:spPr>
        <a:xfrm>
          <a:off x="1634707" y="1271027"/>
          <a:ext cx="1729166" cy="597385"/>
        </a:xfrm>
        <a:prstGeom prst="rect">
          <a:avLst/>
        </a:prstGeom>
        <a:solidFill>
          <a:srgbClr val="FFFF00"/>
        </a:soli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6350" tIns="6350" rIns="6350" bIns="635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000" b="1" i="1" kern="1200">
              <a:solidFill>
                <a:sysClr val="windowText" lastClr="000000"/>
              </a:solidFill>
              <a:latin typeface="Georgia" pitchFamily="18" charset="0"/>
            </a:rPr>
            <a:t>Учебно-методический кабинет</a:t>
          </a:r>
        </a:p>
      </dsp:txBody>
      <dsp:txXfrm>
        <a:off x="1634707" y="1271027"/>
        <a:ext cx="1729166" cy="597385"/>
      </dsp:txXfrm>
    </dsp:sp>
    <dsp:sp modelId="{45BF76BF-EDD9-4CB1-96B7-E6F687E87CF8}">
      <dsp:nvSpPr>
        <dsp:cNvPr id="0" name=""/>
        <dsp:cNvSpPr/>
      </dsp:nvSpPr>
      <dsp:spPr>
        <a:xfrm>
          <a:off x="3614775" y="1271027"/>
          <a:ext cx="1784018" cy="597385"/>
        </a:xfrm>
        <a:prstGeom prst="rect">
          <a:avLst/>
        </a:prstGeom>
        <a:solidFill>
          <a:srgbClr val="FFFF00"/>
        </a:soli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6350" tIns="6350" rIns="6350" bIns="635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000" b="1" i="1" kern="1200">
              <a:solidFill>
                <a:sysClr val="windowText" lastClr="000000"/>
              </a:solidFill>
              <a:latin typeface="Georgia" pitchFamily="18" charset="0"/>
            </a:rPr>
            <a:t>Одел кадров и делопроизводства </a:t>
          </a:r>
        </a:p>
      </dsp:txBody>
      <dsp:txXfrm>
        <a:off x="3614775" y="1271027"/>
        <a:ext cx="1784018" cy="59738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default#1">
  <dgm:title val=""/>
  <dgm:desc val=""/>
  <dgm:catLst>
    <dgm:cat type="list" pri="4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6" srcId="0" destId="1" srcOrd="0" destOrd="0"/>
        <dgm:cxn modelId="7" srcId="0" destId="2" srcOrd="1" destOrd="0"/>
        <dgm:cxn modelId="8" srcId="0" destId="3" srcOrd="2" destOrd="0"/>
        <dgm:cxn modelId="9" srcId="0" destId="4" srcOrd="3" destOrd="0"/>
        <dgm:cxn modelId="10" srcId="0" destId="5" srcOrd="4" destOrd="0"/>
      </dgm:cxnLst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  <dgm:pt modelId="5"/>
        <dgm:pt modelId="6"/>
      </dgm:ptLst>
      <dgm:cxnLst>
        <dgm:cxn modelId="7" srcId="0" destId="1" srcOrd="0" destOrd="0"/>
        <dgm:cxn modelId="8" srcId="0" destId="2" srcOrd="1" destOrd="0"/>
        <dgm:cxn modelId="9" srcId="0" destId="3" srcOrd="2" destOrd="0"/>
        <dgm:cxn modelId="10" srcId="0" destId="4" srcOrd="3" destOrd="0"/>
        <dgm:cxn modelId="11" srcId="0" destId="5" srcOrd="4" destOrd="0"/>
        <dgm:cxn modelId="12" srcId="0" destId="6" srcOrd="5" destOrd="0"/>
      </dgm:cxnLst>
      <dgm:bg/>
      <dgm:whole/>
    </dgm:dataModel>
  </dgm:clrData>
  <dgm:layoutNode name="diagram">
    <dgm:varLst>
      <dgm:dir/>
      <dgm:resizeHandles val="exact"/>
    </dgm:varLst>
    <dgm:choose name="Name0">
      <dgm:if name="Name1" func="var" arg="dir" op="equ" val="norm">
        <dgm:alg type="snake">
          <dgm:param type="grDir" val="tL"/>
          <dgm:param type="flowDir" val="row"/>
          <dgm:param type="contDir" val="sameDir"/>
          <dgm:param type="off" val="ctr"/>
        </dgm:alg>
      </dgm:if>
      <dgm:else name="Name2">
        <dgm:alg type="snake">
          <dgm:param type="grDir" val="tR"/>
          <dgm:param type="flowDir" val="row"/>
          <dgm:param type="contDir" val="sameDir"/>
          <dgm:param type="off" val="ctr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node" refType="w"/>
      <dgm:constr type="h" for="ch" forName="node" refType="w" refFor="ch" refForName="node" fact="0.6"/>
      <dgm:constr type="w" for="ch" forName="sibTrans" refType="w" refFor="ch" refForName="node" fact="0.1"/>
      <dgm:constr type="sp" refType="w" refFor="ch" refForName="sibTrans"/>
      <dgm:constr type="primFontSz" for="ch" forName="node" op="equ" val="65"/>
    </dgm:constrLst>
    <dgm:ruleLst/>
    <dgm:forEach name="Name3" axis="ch" ptType="node">
      <dgm:layoutNode name="node">
        <dgm:varLst>
          <dgm:bulletEnabled val="1"/>
        </dgm:varLst>
        <dgm:alg type="tx"/>
        <dgm:shape xmlns:r="http://schemas.openxmlformats.org/officeDocument/2006/relationships" type="rect" r:blip="">
          <dgm:adjLst/>
        </dgm:shape>
        <dgm:presOf axis="desOrSelf" ptType="node"/>
        <dgm:constrLst>
          <dgm:constr type="lMarg" refType="primFontSz" fact="0.3"/>
          <dgm:constr type="rMarg" refType="primFontSz" fact="0.3"/>
          <dgm:constr type="tMarg" refType="primFontSz" fact="0.3"/>
          <dgm:constr type="bMarg" refType="primFontSz" fact="0.3"/>
        </dgm:constrLst>
        <dgm:ruleLst>
          <dgm:rule type="primFontSz" val="5" fact="NaN" max="NaN"/>
        </dgm:ruleLst>
      </dgm:layoutNode>
      <dgm:forEach name="Name4" axis="followSib" ptType="sibTrans" cnt="1">
        <dgm:layoutNode name="sibTrans">
          <dgm:alg type="sp"/>
          <dgm:shape xmlns:r="http://schemas.openxmlformats.org/officeDocument/2006/relationships" r:blip="">
            <dgm:adjLst/>
          </dgm:shape>
          <dgm:presOf/>
          <dgm:constrLst/>
          <dgm:ruleLst/>
        </dgm:layoutNode>
      </dgm:forEach>
    </dgm:forEach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5/8/layout/orgChart1">
  <dgm:title val=""/>
  <dgm:desc val=""/>
  <dgm:catLst>
    <dgm:cat type="hierarchy" pri="1000"/>
    <dgm:cat type="convert" pri="6000"/>
  </dgm:catLst>
  <dgm:sampData>
    <dgm:dataModel>
      <dgm:ptLst>
        <dgm:pt modelId="0" type="doc"/>
        <dgm:pt modelId="1">
          <dgm:prSet phldr="1"/>
        </dgm:pt>
        <dgm:pt modelId="2" type="asst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5" srcId="0" destId="1" srcOrd="0" destOrd="0"/>
        <dgm:cxn modelId="6" srcId="1" destId="2" srcOrd="0" destOrd="0"/>
        <dgm:cxn modelId="7" srcId="1" destId="3" srcOrd="1" destOrd="0"/>
        <dgm:cxn modelId="8" srcId="1" destId="4" srcOrd="2" destOrd="0"/>
        <dgm:cxn modelId="9" srcId="1" destId="5" srcOrd="3" destOrd="0"/>
      </dgm:cxnLst>
      <dgm:bg/>
      <dgm:whole/>
    </dgm:dataModel>
  </dgm:sampData>
  <dgm:styleData>
    <dgm:dataModel>
      <dgm:ptLst>
        <dgm:pt modelId="0" type="doc"/>
        <dgm:pt modelId="1"/>
        <dgm:pt modelId="12"/>
        <dgm:pt modelId="13"/>
      </dgm:ptLst>
      <dgm:cxnLst>
        <dgm:cxn modelId="2" srcId="0" destId="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 type="asst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2" destOrd="0"/>
      </dgm:cxnLst>
      <dgm:bg/>
      <dgm:whole/>
    </dgm:dataModel>
  </dgm:clrData>
  <dgm:layoutNode name="hierChild1">
    <dgm:varLst>
      <dgm:orgChart val="1"/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des" forName="rootComposite1" refType="w" fact="10"/>
      <dgm:constr type="h" for="des" forName="rootComposite1" refType="w" refFor="des" refForName="rootComposite1" fact="0.5"/>
      <dgm:constr type="w" for="des" forName="rootComposite" refType="w" fact="10"/>
      <dgm:constr type="h" for="des" forName="rootComposite" refType="w" refFor="des" refForName="rootComposite1" fact="0.5"/>
      <dgm:constr type="w" for="des" forName="rootComposite3" refType="w" fact="10"/>
      <dgm:constr type="h" for="des" forName="rootComposite3" refType="w" refFor="des" refForName="rootComposite1" fact="0.5"/>
      <dgm:constr type="primFontSz" for="des" ptType="node" op="equ"/>
      <dgm:constr type="sp" for="des" op="equ"/>
      <dgm:constr type="sp" for="des" forName="hierRoot1" refType="w" refFor="des" refForName="rootComposite1" fact="0.21"/>
      <dgm:constr type="sp" for="des" forName="hierRoot2" refType="sp" refFor="des" refForName="hierRoot1"/>
      <dgm:constr type="sp" for="des" forName="hierRoot3" refType="sp" refFor="des" refForName="hierRoot1"/>
      <dgm:constr type="sibSp" refType="w" refFor="des" refForName="rootComposite1" fact="0.2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ibSp" for="des" forName="hierChild7" refType="sibSp"/>
      <dgm:constr type="secSibSp" refType="w" refFor="des" refForName="rootComposite1" fact="0.21"/>
      <dgm:constr type="secSibSp" for="des" forName="hierChild2" refType="secSibSp"/>
      <dgm:constr type="secSibSp" for="des" forName="hierChild3" refType="secSibSp"/>
      <dgm:constr type="secSibSp" for="des" forName="hierChild4" refType="secSibSp"/>
      <dgm:constr type="secSibSp" for="des" forName="hierChild5" refType="secSibSp"/>
      <dgm:constr type="secSibSp" for="des" forName="hierChild6" refType="secSibSp"/>
      <dgm:constr type="secSibSp" for="des" forName="hierChild7" refType="secSibSp"/>
    </dgm:constrLst>
    <dgm:ruleLst/>
    <dgm:forEach name="Name3" axis="ch">
      <dgm:forEach name="Name4" axis="self" ptType="node">
        <dgm:layoutNode name="hierRoot1">
          <dgm:varLst>
            <dgm:hierBranch val="init"/>
          </dgm:varLst>
          <dgm:choose name="Name5">
            <dgm:if name="Name6" func="var" arg="hierBranch" op="equ" val="l">
              <dgm:choose name="Name7">
                <dgm:if name="Name8" axis="ch" ptType="asst" func="cnt" op="gte" val="1">
                  <dgm:alg type="hierRoot">
                    <dgm:param type="hierAlign" val="tR"/>
                  </dgm:alg>
                  <dgm:constrLst>
                    <dgm:constr type="alignOff" val="0.65"/>
                  </dgm:constrLst>
                </dgm:if>
                <dgm:else name="Name9">
                  <dgm:alg type="hierRoot">
                    <dgm:param type="hierAlign" val="tR"/>
                  </dgm:alg>
                  <dgm:constrLst>
                    <dgm:constr type="alignOff" val="0.25"/>
                  </dgm:constrLst>
                </dgm:else>
              </dgm:choose>
            </dgm:if>
            <dgm:if name="Name10" func="var" arg="hierBranch" op="equ" val="r">
              <dgm:choose name="Name11">
                <dgm:if name="Name12" axis="ch" ptType="asst" func="cnt" op="gte" val="1">
                  <dgm:alg type="hierRoot">
                    <dgm:param type="hierAlign" val="tL"/>
                  </dgm:alg>
                  <dgm:constrLst>
                    <dgm:constr type="alignOff" val="0.65"/>
                  </dgm:constrLst>
                </dgm:if>
                <dgm:else name="Name13">
                  <dgm:alg type="hierRoot">
                    <dgm:param type="hierAlign" val="tL"/>
                  </dgm:alg>
                  <dgm:constrLst>
                    <dgm:constr type="alignOff" val="0.25"/>
                  </dgm:constrLst>
                </dgm:else>
              </dgm:choose>
            </dgm:if>
            <dgm:if name="Name14" func="var" arg="hierBranch" op="equ" val="hang">
              <dgm:alg type="hierRoot"/>
              <dgm:constrLst>
                <dgm:constr type="alignOff" val="0.65"/>
              </dgm:constrLst>
            </dgm:if>
            <dgm:else name="Name15">
              <dgm:alg type="hierRoot"/>
              <dgm:constrLst>
                <dgm:constr type="alignOff"/>
                <dgm:constr type="bendDist" for="des" ptType="parTrans" refType="sp" fact="0.5"/>
              </dgm:constrLst>
            </dgm:else>
          </dgm:choose>
          <dgm:shape xmlns:r="http://schemas.openxmlformats.org/officeDocument/2006/relationships" r:blip="">
            <dgm:adjLst/>
          </dgm:shape>
          <dgm:presOf/>
          <dgm:ruleLst/>
          <dgm:layoutNode name="rootComposite1">
            <dgm:alg type="composite"/>
            <dgm:shape xmlns:r="http://schemas.openxmlformats.org/officeDocument/2006/relationships" r:blip="">
              <dgm:adjLst/>
            </dgm:shape>
            <dgm:presOf axis="self" ptType="node" cnt="1"/>
            <dgm:choose name="Name16">
              <dgm:if name="Name17" func="var" arg="hierBranch" op="equ" val="init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8" func="var" arg="hierBranch" op="equ" val="l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9" func="var" arg="hierBranch" op="equ" val="r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else name="Name20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else>
            </dgm:choose>
            <dgm:ruleLst/>
            <dgm:layoutNode name="rootText1" styleLbl="node0">
              <dgm:varLst>
                <dgm:chPref val="3"/>
              </dgm:varLst>
              <dgm:alg type="tx"/>
              <dgm:shape xmlns:r="http://schemas.openxmlformats.org/officeDocument/2006/relationships" type="rect" r:blip="">
                <dgm:adjLst/>
              </dgm:shape>
              <dgm:presOf axis="self" ptType="node" cnt="1"/>
              <dgm:constrLst>
                <dgm:constr type="primFontSz" val="65"/>
                <dgm:constr type="lMarg" refType="primFontSz" fact="0.05"/>
                <dgm:constr type="rMarg" refType="primFontSz" fact="0.05"/>
                <dgm:constr type="tMarg" refType="primFontSz" fact="0.05"/>
                <dgm:constr type="bMarg" refType="primFontSz" fact="0.05"/>
              </dgm:constrLst>
              <dgm:ruleLst>
                <dgm:rule type="primFontSz" val="5" fact="NaN" max="NaN"/>
              </dgm:ruleLst>
            </dgm:layoutNode>
            <dgm:layoutNode name="rootConnector1" moveWith="rootText1">
              <dgm:alg type="sp"/>
              <dgm:shape xmlns:r="http://schemas.openxmlformats.org/officeDocument/2006/relationships" type="rect" r:blip="" hideGeom="1">
                <dgm:adjLst/>
              </dgm:shape>
              <dgm:presOf axis="self" ptType="node" cnt="1"/>
              <dgm:constrLst/>
              <dgm:ruleLst/>
            </dgm:layoutNode>
          </dgm:layoutNode>
          <dgm:layoutNode name="hierChild2">
            <dgm:choose name="Name21">
              <dgm:if name="Name22" func="var" arg="hierBranch" op="equ" val="l">
                <dgm:alg type="hierChild">
                  <dgm:param type="chAlign" val="r"/>
                  <dgm:param type="linDir" val="fromT"/>
                </dgm:alg>
              </dgm:if>
              <dgm:if name="Name23" func="var" arg="hierBranch" op="equ" val="r">
                <dgm:alg type="hierChild">
                  <dgm:param type="chAlign" val="l"/>
                  <dgm:param type="linDir" val="fromT"/>
                </dgm:alg>
              </dgm:if>
              <dgm:if name="Name24" func="var" arg="hierBranch" op="equ" val="hang">
                <dgm:choose name="Name25">
                  <dgm:if name="Name26" func="var" arg="dir" op="equ" val="norm">
                    <dgm:alg type="hierChild">
                      <dgm:param type="chAlign" val="l"/>
                      <dgm:param type="linDir" val="fromL"/>
                      <dgm:param type="secChAlign" val="t"/>
                      <dgm:param type="secLinDir" val="fromT"/>
                    </dgm:alg>
                  </dgm:if>
                  <dgm:else name="Name27">
                    <dgm:alg type="hierChild">
                      <dgm:param type="chAlign" val="l"/>
                      <dgm:param type="linDir" val="fromR"/>
                      <dgm:param type="secChAlign" val="t"/>
                      <dgm:param type="secLinDir" val="fromT"/>
                    </dgm:alg>
                  </dgm:else>
                </dgm:choose>
              </dgm:if>
              <dgm:else name="Name28">
                <dgm:choose name="Name29">
                  <dgm:if name="Name30" func="var" arg="dir" op="equ" val="norm">
                    <dgm:alg type="hierChild"/>
                  </dgm:if>
                  <dgm:else name="Name31">
                    <dgm:alg type="hierChild">
                      <dgm:param type="linDir" val="fromR"/>
                    </dgm:alg>
                  </dgm:else>
                </dgm:choose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a" axis="ch" ptType="nonAsst">
              <dgm:forEach name="Name32" axis="precedSib" ptType="parTrans" st="-1" cnt="1">
                <dgm:choose name="Name33">
                  <dgm:if name="Name34" func="var" arg="hierBranch" op="equ" val="std">
                    <dgm:layoutNode name="Name35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tCtr"/>
                        <dgm:param type="bendPt" val="end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36" func="var" arg="hierBranch" op="equ" val="init">
                    <dgm:layoutNode name="Name37">
                      <dgm:choose name="Name38">
                        <dgm:if name="Name39" axis="self" func="depth" op="lte" val="2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if>
                        <dgm:else name="Name40">
                          <dgm:choose name="Name41">
                            <dgm:if name="Name42" axis="par des" func="maxDepth" op="lte" val="1">
                              <dgm:choose name="Name43">
                                <dgm:if name="Name44" axis="par ch" ptType="node asst" func="cnt" op="gte" val="1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</dgm:alg>
                                </dgm:if>
                                <dgm:else name="Name45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  <dgm:param type="srcNode" val="rootConnector"/>
                                  </dgm:alg>
                                </dgm:else>
                              </dgm:choose>
                            </dgm:if>
                            <dgm:else name="Name46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tCtr"/>
                                <dgm:param type="bendPt" val="end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47" func="var" arg="hierBranch" op="equ" val="hang">
                    <dgm:layoutNode name="Name48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midL midR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else name="Name49">
                    <dgm:layoutNode name="Name50">
                      <dgm:choose name="Name51">
                        <dgm:if name="Name52" axis="self" func="depth" op="lte" val="2">
                          <dgm:choose name="Name53">
                            <dgm:if name="Name54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5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1"/>
                              </dgm:alg>
                            </dgm:else>
                          </dgm:choose>
                        </dgm:if>
                        <dgm:else name="Name56">
                          <dgm:choose name="Name57">
                            <dgm:if name="Name58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9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else>
                </dgm:choose>
              </dgm:forEach>
              <dgm:layoutNode name="hierRoot2">
                <dgm:varLst>
                  <dgm:hierBranch val="init"/>
                </dgm:varLst>
                <dgm:choose name="Name60">
                  <dgm:if name="Name61" func="var" arg="hierBranch" op="equ" val="l">
                    <dgm:choose name="Name62">
                      <dgm:if name="Name63" axis="ch" ptType="asst" func="cnt" op="gte" val="1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4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5" func="var" arg="hierBranch" op="equ" val="r">
                    <dgm:choose name="Name66">
                      <dgm:if name="Name67" axis="ch" ptType="asst" func="cnt" op="g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8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9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70" func="var" arg="hierBranch" op="equ" val="init">
                    <dgm:choose name="Name71">
                      <dgm:if name="Name72" axis="des" func="maxDepth" op="lte" val="1">
                        <dgm:choose name="Name73">
                          <dgm:if name="Name74" axis="ch" ptType="asst" func="cnt" op="gte" val="1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65"/>
                            </dgm:constrLst>
                          </dgm:if>
                          <dgm:else name="Name75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25"/>
                            </dgm:constrLst>
                          </dgm:else>
                        </dgm:choose>
                      </dgm:if>
                      <dgm:else name="Name76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77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else>
                </dgm:choose>
                <dgm:ruleLst/>
                <dgm:layoutNode name="rootComposite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78">
                    <dgm:if name="Name79" func="var" arg="hierBranch" op="equ" val="init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0" func="var" arg="hierBranch" op="equ" val="l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1" func="var" arg="hierBranch" op="equ" val="r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else name="Name82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else>
                  </dgm:choose>
                  <dgm:ruleLst/>
                  <dgm:layoutNode name="rootText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" moveWith="rootText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4">
                  <dgm:choose name="Name83">
                    <dgm:if name="Name84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85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86" func="var" arg="hierBranch" op="equ" val="hang">
                      <dgm:choose name="Name87">
                        <dgm:if name="Name88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89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90" func="var" arg="hierBranch" op="equ" val="std">
                      <dgm:choose name="Name91">
                        <dgm:if name="Name92" func="var" arg="dir" op="equ" val="norm">
                          <dgm:alg type="hierChild"/>
                        </dgm:if>
                        <dgm:else name="Name93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94" func="var" arg="hierBranch" op="equ" val="init">
                      <dgm:choose name="Name95">
                        <dgm:if name="Name96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97">
                          <dgm:choose name="Name98">
                            <dgm:if name="Name99" func="var" arg="dir" op="equ" val="norm">
                              <dgm:alg type="hierChild"/>
                            </dgm:if>
                            <dgm:else name="Name100">
                              <dgm:alg type="hierChild">
                                <dgm:param type="linDir" val="fromR"/>
                              </dgm:alg>
                            </dgm:else>
                          </dgm:choose>
                        </dgm:else>
                      </dgm:choose>
                    </dgm:if>
                    <dgm:else name="Name101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2" ref="rep2a"/>
                </dgm:layoutNode>
                <dgm:layoutNode name="hierChild5">
                  <dgm:choose name="Name103">
                    <dgm:if name="Name104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05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6" ref="rep2b"/>
                </dgm:layoutNode>
              </dgm:layoutNode>
            </dgm:forEach>
          </dgm:layoutNode>
          <dgm:layoutNode name="hierChild3">
            <dgm:choose name="Name107">
              <dgm:if name="Name108" func="var" arg="dir" op="equ" val="norm">
                <dgm:alg type="hierChild">
                  <dgm:param type="chAlign" val="l"/>
                  <dgm:param type="linDir" val="fromL"/>
                  <dgm:param type="secChAlign" val="t"/>
                  <dgm:param type="secLinDir" val="fromT"/>
                </dgm:alg>
              </dgm:if>
              <dgm:else name="Name109">
                <dgm:alg type="hierChild">
                  <dgm:param type="chAlign" val="l"/>
                  <dgm:param type="linDir" val="fromR"/>
                  <dgm:param type="secChAlign" val="t"/>
                  <dgm:param type="secLinDir" val="fromT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b" axis="ch" ptType="asst">
              <dgm:forEach name="Name110" axis="precedSib" ptType="parTrans" st="-1" cnt="1">
                <dgm:layoutNode name="Name111">
                  <dgm:alg type="conn">
                    <dgm:param type="connRout" val="bend"/>
                    <dgm:param type="dim" val="1D"/>
                    <dgm:param type="endSty" val="noArr"/>
                    <dgm:param type="begPts" val="bCtr"/>
                    <dgm:param type="endPts" val="midL midR"/>
                  </dgm:alg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layoutNode name="hierRoot3">
                <dgm:varLst>
                  <dgm:hierBranch val="init"/>
                </dgm:varLst>
                <dgm:choose name="Name112">
                  <dgm:if name="Name113" func="var" arg="hierBranch" op="equ" val="l">
                    <dgm:alg type="hierRoot">
                      <dgm:param type="hierAlign" val="tR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4" func="var" arg="hierBranch" op="equ" val="r">
                    <dgm:alg type="hierRoot">
                      <dgm:param type="hierAlign" val="tL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5" func="var" arg="hierBranch" op="equ" val="hang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6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117" func="var" arg="hierBranch" op="equ" val="init">
                    <dgm:choose name="Name118">
                      <dgm:if name="Name119" axis="des" func="maxDepth" op="l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120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121"/>
                </dgm:choose>
                <dgm:ruleLst/>
                <dgm:layoutNode name="rootComposite3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122">
                    <dgm:if name="Name123" func="var" arg="hierBranch" op="equ" val="init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4" func="var" arg="hierBranch" op="equ" val="l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5" func="var" arg="hierBranch" op="equ" val="r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else name="Name126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else>
                  </dgm:choose>
                  <dgm:ruleLst/>
                  <dgm:layoutNode name="rootText3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3" moveWith="rootText1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6">
                  <dgm:choose name="Name127">
                    <dgm:if name="Name128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129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130" func="var" arg="hierBranch" op="equ" val="hang">
                      <dgm:choose name="Name131">
                        <dgm:if name="Name132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133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134" func="var" arg="hierBranch" op="equ" val="std">
                      <dgm:choose name="Name135">
                        <dgm:if name="Name136" func="var" arg="dir" op="equ" val="norm">
                          <dgm:alg type="hierChild"/>
                        </dgm:if>
                        <dgm:else name="Name137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138" func="var" arg="hierBranch" op="equ" val="init">
                      <dgm:choose name="Name139">
                        <dgm:if name="Name140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141">
                          <dgm:alg type="hierChild"/>
                        </dgm:else>
                      </dgm:choose>
                    </dgm:if>
                    <dgm:else name="Name142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3" ref="rep2a"/>
                </dgm:layoutNode>
                <dgm:layoutNode name="hierChild7">
                  <dgm:choose name="Name144">
                    <dgm:if name="Name145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46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7" ref="rep2b"/>
                </dgm:layoutNode>
              </dgm:layoutNode>
            </dgm:forEach>
          </dgm:layoutNode>
        </dgm:layoutNode>
      </dgm:forEach>
    </dgm:forEach>
  </dgm:layoutNode>
</dgm:layoutDef>
</file>

<file path=word/diagrams/layout3.xml><?xml version="1.0" encoding="utf-8"?>
<dgm:layoutDef xmlns:dgm="http://schemas.openxmlformats.org/drawingml/2006/diagram" xmlns:a="http://schemas.openxmlformats.org/drawingml/2006/main" uniqueId="urn:microsoft.com/office/officeart/2005/8/layout/orgChart1">
  <dgm:title val=""/>
  <dgm:desc val=""/>
  <dgm:catLst>
    <dgm:cat type="hierarchy" pri="1000"/>
    <dgm:cat type="convert" pri="6000"/>
  </dgm:catLst>
  <dgm:sampData>
    <dgm:dataModel>
      <dgm:ptLst>
        <dgm:pt modelId="0" type="doc"/>
        <dgm:pt modelId="1">
          <dgm:prSet phldr="1"/>
        </dgm:pt>
        <dgm:pt modelId="2" type="asst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5" srcId="0" destId="1" srcOrd="0" destOrd="0"/>
        <dgm:cxn modelId="6" srcId="1" destId="2" srcOrd="0" destOrd="0"/>
        <dgm:cxn modelId="7" srcId="1" destId="3" srcOrd="1" destOrd="0"/>
        <dgm:cxn modelId="8" srcId="1" destId="4" srcOrd="2" destOrd="0"/>
        <dgm:cxn modelId="9" srcId="1" destId="5" srcOrd="3" destOrd="0"/>
      </dgm:cxnLst>
      <dgm:bg/>
      <dgm:whole/>
    </dgm:dataModel>
  </dgm:sampData>
  <dgm:styleData>
    <dgm:dataModel>
      <dgm:ptLst>
        <dgm:pt modelId="0" type="doc"/>
        <dgm:pt modelId="1"/>
        <dgm:pt modelId="12"/>
        <dgm:pt modelId="13"/>
      </dgm:ptLst>
      <dgm:cxnLst>
        <dgm:cxn modelId="2" srcId="0" destId="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 type="asst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2" destOrd="0"/>
      </dgm:cxnLst>
      <dgm:bg/>
      <dgm:whole/>
    </dgm:dataModel>
  </dgm:clrData>
  <dgm:layoutNode name="hierChild1">
    <dgm:varLst>
      <dgm:orgChart val="1"/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des" forName="rootComposite1" refType="w" fact="10"/>
      <dgm:constr type="h" for="des" forName="rootComposite1" refType="w" refFor="des" refForName="rootComposite1" fact="0.5"/>
      <dgm:constr type="w" for="des" forName="rootComposite" refType="w" fact="10"/>
      <dgm:constr type="h" for="des" forName="rootComposite" refType="w" refFor="des" refForName="rootComposite1" fact="0.5"/>
      <dgm:constr type="w" for="des" forName="rootComposite3" refType="w" fact="10"/>
      <dgm:constr type="h" for="des" forName="rootComposite3" refType="w" refFor="des" refForName="rootComposite1" fact="0.5"/>
      <dgm:constr type="primFontSz" for="des" ptType="node" op="equ"/>
      <dgm:constr type="sp" for="des" op="equ"/>
      <dgm:constr type="sp" for="des" forName="hierRoot1" refType="w" refFor="des" refForName="rootComposite1" fact="0.21"/>
      <dgm:constr type="sp" for="des" forName="hierRoot2" refType="sp" refFor="des" refForName="hierRoot1"/>
      <dgm:constr type="sp" for="des" forName="hierRoot3" refType="sp" refFor="des" refForName="hierRoot1"/>
      <dgm:constr type="sibSp" refType="w" refFor="des" refForName="rootComposite1" fact="0.2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ibSp" for="des" forName="hierChild7" refType="sibSp"/>
      <dgm:constr type="secSibSp" refType="w" refFor="des" refForName="rootComposite1" fact="0.21"/>
      <dgm:constr type="secSibSp" for="des" forName="hierChild2" refType="secSibSp"/>
      <dgm:constr type="secSibSp" for="des" forName="hierChild3" refType="secSibSp"/>
      <dgm:constr type="secSibSp" for="des" forName="hierChild4" refType="secSibSp"/>
      <dgm:constr type="secSibSp" for="des" forName="hierChild5" refType="secSibSp"/>
      <dgm:constr type="secSibSp" for="des" forName="hierChild6" refType="secSibSp"/>
      <dgm:constr type="secSibSp" for="des" forName="hierChild7" refType="secSibSp"/>
    </dgm:constrLst>
    <dgm:ruleLst/>
    <dgm:forEach name="Name3" axis="ch">
      <dgm:forEach name="Name4" axis="self" ptType="node">
        <dgm:layoutNode name="hierRoot1">
          <dgm:varLst>
            <dgm:hierBranch val="init"/>
          </dgm:varLst>
          <dgm:choose name="Name5">
            <dgm:if name="Name6" func="var" arg="hierBranch" op="equ" val="l">
              <dgm:choose name="Name7">
                <dgm:if name="Name8" axis="ch" ptType="asst" func="cnt" op="gte" val="1">
                  <dgm:alg type="hierRoot">
                    <dgm:param type="hierAlign" val="tR"/>
                  </dgm:alg>
                  <dgm:constrLst>
                    <dgm:constr type="alignOff" val="0.65"/>
                  </dgm:constrLst>
                </dgm:if>
                <dgm:else name="Name9">
                  <dgm:alg type="hierRoot">
                    <dgm:param type="hierAlign" val="tR"/>
                  </dgm:alg>
                  <dgm:constrLst>
                    <dgm:constr type="alignOff" val="0.25"/>
                  </dgm:constrLst>
                </dgm:else>
              </dgm:choose>
            </dgm:if>
            <dgm:if name="Name10" func="var" arg="hierBranch" op="equ" val="r">
              <dgm:choose name="Name11">
                <dgm:if name="Name12" axis="ch" ptType="asst" func="cnt" op="gte" val="1">
                  <dgm:alg type="hierRoot">
                    <dgm:param type="hierAlign" val="tL"/>
                  </dgm:alg>
                  <dgm:constrLst>
                    <dgm:constr type="alignOff" val="0.65"/>
                  </dgm:constrLst>
                </dgm:if>
                <dgm:else name="Name13">
                  <dgm:alg type="hierRoot">
                    <dgm:param type="hierAlign" val="tL"/>
                  </dgm:alg>
                  <dgm:constrLst>
                    <dgm:constr type="alignOff" val="0.25"/>
                  </dgm:constrLst>
                </dgm:else>
              </dgm:choose>
            </dgm:if>
            <dgm:if name="Name14" func="var" arg="hierBranch" op="equ" val="hang">
              <dgm:alg type="hierRoot"/>
              <dgm:constrLst>
                <dgm:constr type="alignOff" val="0.65"/>
              </dgm:constrLst>
            </dgm:if>
            <dgm:else name="Name15">
              <dgm:alg type="hierRoot"/>
              <dgm:constrLst>
                <dgm:constr type="alignOff"/>
                <dgm:constr type="bendDist" for="des" ptType="parTrans" refType="sp" fact="0.5"/>
              </dgm:constrLst>
            </dgm:else>
          </dgm:choose>
          <dgm:shape xmlns:r="http://schemas.openxmlformats.org/officeDocument/2006/relationships" r:blip="">
            <dgm:adjLst/>
          </dgm:shape>
          <dgm:presOf/>
          <dgm:ruleLst/>
          <dgm:layoutNode name="rootComposite1">
            <dgm:alg type="composite"/>
            <dgm:shape xmlns:r="http://schemas.openxmlformats.org/officeDocument/2006/relationships" r:blip="">
              <dgm:adjLst/>
            </dgm:shape>
            <dgm:presOf axis="self" ptType="node" cnt="1"/>
            <dgm:choose name="Name16">
              <dgm:if name="Name17" func="var" arg="hierBranch" op="equ" val="init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8" func="var" arg="hierBranch" op="equ" val="l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9" func="var" arg="hierBranch" op="equ" val="r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else name="Name20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else>
            </dgm:choose>
            <dgm:ruleLst/>
            <dgm:layoutNode name="rootText1" styleLbl="node0">
              <dgm:varLst>
                <dgm:chPref val="3"/>
              </dgm:varLst>
              <dgm:alg type="tx"/>
              <dgm:shape xmlns:r="http://schemas.openxmlformats.org/officeDocument/2006/relationships" type="rect" r:blip="">
                <dgm:adjLst/>
              </dgm:shape>
              <dgm:presOf axis="self" ptType="node" cnt="1"/>
              <dgm:constrLst>
                <dgm:constr type="primFontSz" val="65"/>
                <dgm:constr type="lMarg" refType="primFontSz" fact="0.05"/>
                <dgm:constr type="rMarg" refType="primFontSz" fact="0.05"/>
                <dgm:constr type="tMarg" refType="primFontSz" fact="0.05"/>
                <dgm:constr type="bMarg" refType="primFontSz" fact="0.05"/>
              </dgm:constrLst>
              <dgm:ruleLst>
                <dgm:rule type="primFontSz" val="5" fact="NaN" max="NaN"/>
              </dgm:ruleLst>
            </dgm:layoutNode>
            <dgm:layoutNode name="rootConnector1" moveWith="rootText1">
              <dgm:alg type="sp"/>
              <dgm:shape xmlns:r="http://schemas.openxmlformats.org/officeDocument/2006/relationships" type="rect" r:blip="" hideGeom="1">
                <dgm:adjLst/>
              </dgm:shape>
              <dgm:presOf axis="self" ptType="node" cnt="1"/>
              <dgm:constrLst/>
              <dgm:ruleLst/>
            </dgm:layoutNode>
          </dgm:layoutNode>
          <dgm:layoutNode name="hierChild2">
            <dgm:choose name="Name21">
              <dgm:if name="Name22" func="var" arg="hierBranch" op="equ" val="l">
                <dgm:alg type="hierChild">
                  <dgm:param type="chAlign" val="r"/>
                  <dgm:param type="linDir" val="fromT"/>
                </dgm:alg>
              </dgm:if>
              <dgm:if name="Name23" func="var" arg="hierBranch" op="equ" val="r">
                <dgm:alg type="hierChild">
                  <dgm:param type="chAlign" val="l"/>
                  <dgm:param type="linDir" val="fromT"/>
                </dgm:alg>
              </dgm:if>
              <dgm:if name="Name24" func="var" arg="hierBranch" op="equ" val="hang">
                <dgm:choose name="Name25">
                  <dgm:if name="Name26" func="var" arg="dir" op="equ" val="norm">
                    <dgm:alg type="hierChild">
                      <dgm:param type="chAlign" val="l"/>
                      <dgm:param type="linDir" val="fromL"/>
                      <dgm:param type="secChAlign" val="t"/>
                      <dgm:param type="secLinDir" val="fromT"/>
                    </dgm:alg>
                  </dgm:if>
                  <dgm:else name="Name27">
                    <dgm:alg type="hierChild">
                      <dgm:param type="chAlign" val="l"/>
                      <dgm:param type="linDir" val="fromR"/>
                      <dgm:param type="secChAlign" val="t"/>
                      <dgm:param type="secLinDir" val="fromT"/>
                    </dgm:alg>
                  </dgm:else>
                </dgm:choose>
              </dgm:if>
              <dgm:else name="Name28">
                <dgm:choose name="Name29">
                  <dgm:if name="Name30" func="var" arg="dir" op="equ" val="norm">
                    <dgm:alg type="hierChild"/>
                  </dgm:if>
                  <dgm:else name="Name31">
                    <dgm:alg type="hierChild">
                      <dgm:param type="linDir" val="fromR"/>
                    </dgm:alg>
                  </dgm:else>
                </dgm:choose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a" axis="ch" ptType="nonAsst">
              <dgm:forEach name="Name32" axis="precedSib" ptType="parTrans" st="-1" cnt="1">
                <dgm:choose name="Name33">
                  <dgm:if name="Name34" func="var" arg="hierBranch" op="equ" val="std">
                    <dgm:layoutNode name="Name35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tCtr"/>
                        <dgm:param type="bendPt" val="end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36" func="var" arg="hierBranch" op="equ" val="init">
                    <dgm:layoutNode name="Name37">
                      <dgm:choose name="Name38">
                        <dgm:if name="Name39" axis="self" func="depth" op="lte" val="2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if>
                        <dgm:else name="Name40">
                          <dgm:choose name="Name41">
                            <dgm:if name="Name42" axis="par des" func="maxDepth" op="lte" val="1">
                              <dgm:choose name="Name43">
                                <dgm:if name="Name44" axis="par ch" ptType="node asst" func="cnt" op="gte" val="1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</dgm:alg>
                                </dgm:if>
                                <dgm:else name="Name45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  <dgm:param type="srcNode" val="rootConnector"/>
                                  </dgm:alg>
                                </dgm:else>
                              </dgm:choose>
                            </dgm:if>
                            <dgm:else name="Name46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tCtr"/>
                                <dgm:param type="bendPt" val="end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47" func="var" arg="hierBranch" op="equ" val="hang">
                    <dgm:layoutNode name="Name48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midL midR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else name="Name49">
                    <dgm:layoutNode name="Name50">
                      <dgm:choose name="Name51">
                        <dgm:if name="Name52" axis="self" func="depth" op="lte" val="2">
                          <dgm:choose name="Name53">
                            <dgm:if name="Name54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5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1"/>
                              </dgm:alg>
                            </dgm:else>
                          </dgm:choose>
                        </dgm:if>
                        <dgm:else name="Name56">
                          <dgm:choose name="Name57">
                            <dgm:if name="Name58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9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else>
                </dgm:choose>
              </dgm:forEach>
              <dgm:layoutNode name="hierRoot2">
                <dgm:varLst>
                  <dgm:hierBranch val="init"/>
                </dgm:varLst>
                <dgm:choose name="Name60">
                  <dgm:if name="Name61" func="var" arg="hierBranch" op="equ" val="l">
                    <dgm:choose name="Name62">
                      <dgm:if name="Name63" axis="ch" ptType="asst" func="cnt" op="gte" val="1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4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5" func="var" arg="hierBranch" op="equ" val="r">
                    <dgm:choose name="Name66">
                      <dgm:if name="Name67" axis="ch" ptType="asst" func="cnt" op="g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8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9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70" func="var" arg="hierBranch" op="equ" val="init">
                    <dgm:choose name="Name71">
                      <dgm:if name="Name72" axis="des" func="maxDepth" op="lte" val="1">
                        <dgm:choose name="Name73">
                          <dgm:if name="Name74" axis="ch" ptType="asst" func="cnt" op="gte" val="1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65"/>
                            </dgm:constrLst>
                          </dgm:if>
                          <dgm:else name="Name75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25"/>
                            </dgm:constrLst>
                          </dgm:else>
                        </dgm:choose>
                      </dgm:if>
                      <dgm:else name="Name76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77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else>
                </dgm:choose>
                <dgm:ruleLst/>
                <dgm:layoutNode name="rootComposite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78">
                    <dgm:if name="Name79" func="var" arg="hierBranch" op="equ" val="init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0" func="var" arg="hierBranch" op="equ" val="l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1" func="var" arg="hierBranch" op="equ" val="r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else name="Name82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else>
                  </dgm:choose>
                  <dgm:ruleLst/>
                  <dgm:layoutNode name="rootText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" moveWith="rootText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4">
                  <dgm:choose name="Name83">
                    <dgm:if name="Name84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85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86" func="var" arg="hierBranch" op="equ" val="hang">
                      <dgm:choose name="Name87">
                        <dgm:if name="Name88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89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90" func="var" arg="hierBranch" op="equ" val="std">
                      <dgm:choose name="Name91">
                        <dgm:if name="Name92" func="var" arg="dir" op="equ" val="norm">
                          <dgm:alg type="hierChild"/>
                        </dgm:if>
                        <dgm:else name="Name93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94" func="var" arg="hierBranch" op="equ" val="init">
                      <dgm:choose name="Name95">
                        <dgm:if name="Name96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97">
                          <dgm:choose name="Name98">
                            <dgm:if name="Name99" func="var" arg="dir" op="equ" val="norm">
                              <dgm:alg type="hierChild"/>
                            </dgm:if>
                            <dgm:else name="Name100">
                              <dgm:alg type="hierChild">
                                <dgm:param type="linDir" val="fromR"/>
                              </dgm:alg>
                            </dgm:else>
                          </dgm:choose>
                        </dgm:else>
                      </dgm:choose>
                    </dgm:if>
                    <dgm:else name="Name101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2" ref="rep2a"/>
                </dgm:layoutNode>
                <dgm:layoutNode name="hierChild5">
                  <dgm:choose name="Name103">
                    <dgm:if name="Name104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05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6" ref="rep2b"/>
                </dgm:layoutNode>
              </dgm:layoutNode>
            </dgm:forEach>
          </dgm:layoutNode>
          <dgm:layoutNode name="hierChild3">
            <dgm:choose name="Name107">
              <dgm:if name="Name108" func="var" arg="dir" op="equ" val="norm">
                <dgm:alg type="hierChild">
                  <dgm:param type="chAlign" val="l"/>
                  <dgm:param type="linDir" val="fromL"/>
                  <dgm:param type="secChAlign" val="t"/>
                  <dgm:param type="secLinDir" val="fromT"/>
                </dgm:alg>
              </dgm:if>
              <dgm:else name="Name109">
                <dgm:alg type="hierChild">
                  <dgm:param type="chAlign" val="l"/>
                  <dgm:param type="linDir" val="fromR"/>
                  <dgm:param type="secChAlign" val="t"/>
                  <dgm:param type="secLinDir" val="fromT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b" axis="ch" ptType="asst">
              <dgm:forEach name="Name110" axis="precedSib" ptType="parTrans" st="-1" cnt="1">
                <dgm:layoutNode name="Name111">
                  <dgm:alg type="conn">
                    <dgm:param type="connRout" val="bend"/>
                    <dgm:param type="dim" val="1D"/>
                    <dgm:param type="endSty" val="noArr"/>
                    <dgm:param type="begPts" val="bCtr"/>
                    <dgm:param type="endPts" val="midL midR"/>
                  </dgm:alg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layoutNode name="hierRoot3">
                <dgm:varLst>
                  <dgm:hierBranch val="init"/>
                </dgm:varLst>
                <dgm:choose name="Name112">
                  <dgm:if name="Name113" func="var" arg="hierBranch" op="equ" val="l">
                    <dgm:alg type="hierRoot">
                      <dgm:param type="hierAlign" val="tR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4" func="var" arg="hierBranch" op="equ" val="r">
                    <dgm:alg type="hierRoot">
                      <dgm:param type="hierAlign" val="tL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5" func="var" arg="hierBranch" op="equ" val="hang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6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117" func="var" arg="hierBranch" op="equ" val="init">
                    <dgm:choose name="Name118">
                      <dgm:if name="Name119" axis="des" func="maxDepth" op="l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120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121"/>
                </dgm:choose>
                <dgm:ruleLst/>
                <dgm:layoutNode name="rootComposite3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122">
                    <dgm:if name="Name123" func="var" arg="hierBranch" op="equ" val="init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4" func="var" arg="hierBranch" op="equ" val="l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5" func="var" arg="hierBranch" op="equ" val="r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else name="Name126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else>
                  </dgm:choose>
                  <dgm:ruleLst/>
                  <dgm:layoutNode name="rootText3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3" moveWith="rootText1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6">
                  <dgm:choose name="Name127">
                    <dgm:if name="Name128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129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130" func="var" arg="hierBranch" op="equ" val="hang">
                      <dgm:choose name="Name131">
                        <dgm:if name="Name132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133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134" func="var" arg="hierBranch" op="equ" val="std">
                      <dgm:choose name="Name135">
                        <dgm:if name="Name136" func="var" arg="dir" op="equ" val="norm">
                          <dgm:alg type="hierChild"/>
                        </dgm:if>
                        <dgm:else name="Name137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138" func="var" arg="hierBranch" op="equ" val="init">
                      <dgm:choose name="Name139">
                        <dgm:if name="Name140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141">
                          <dgm:alg type="hierChild"/>
                        </dgm:else>
                      </dgm:choose>
                    </dgm:if>
                    <dgm:else name="Name142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3" ref="rep2a"/>
                </dgm:layoutNode>
                <dgm:layoutNode name="hierChild7">
                  <dgm:choose name="Name144">
                    <dgm:if name="Name145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46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7" ref="rep2b"/>
                </dgm:layoutNode>
              </dgm:layoutNode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5">
  <dgm:title val=""/>
  <dgm:desc val=""/>
  <dgm:catLst>
    <dgm:cat type="simple" pri="105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1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3d2#1">
  <dgm:title val=""/>
  <dgm:desc val=""/>
  <dgm:catLst>
    <dgm:cat type="3D" pri="11200"/>
  </dgm:catLst>
  <dgm:scene3d>
    <a:camera prst="orthographicFront"/>
    <a:lightRig rig="threePt" dir="t"/>
  </dgm:scene3d>
  <dgm:styleLbl name="node0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1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tx1"/>
      </a:fontRef>
    </dgm:style>
  </dgm:styleLbl>
  <dgm:styleLbl name="alingNode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>
        <a:rot lat="0" lon="0" rev="7500000"/>
      </a:lightRig>
    </dgm:scene3d>
    <dgm:sp3d z="152400" extrusionH="63500" prstMaterial="matte">
      <a:bevelT w="50800" h="190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>
        <a:rot lat="0" lon="0" rev="7500000"/>
      </a:lightRig>
    </dgm:scene3d>
    <dgm:sp3d z="254000" extrusionH="63500" contourW="12700" prstMaterial="matte">
      <a:contourClr>
        <a:schemeClr val="lt1"/>
      </a:contourClr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>
        <a:rot lat="0" lon="0" rev="7500000"/>
      </a:lightRig>
    </dgm:scene3d>
    <dgm:sp3d z="-152400" extrusionH="63500" contourW="127000" prstMaterial="matte">
      <a:contourClr>
        <a:schemeClr val="lt1"/>
      </a:contourClr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>
        <a:rot lat="0" lon="0" rev="7500000"/>
      </a:lightRig>
    </dgm:scene3d>
    <dgm:sp3d z="-70000" extrusionH="63500" prstMaterial="matte">
      <a:bevelT w="25400" h="63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>
        <a:rot lat="0" lon="0" rev="7500000"/>
      </a:lightRig>
    </dgm:scene3d>
    <dgm:sp3d z="152400" extrusionH="63500" prstMaterial="matte">
      <a:bevelT w="25400" h="63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>
        <a:rot lat="0" lon="0" rev="7500000"/>
      </a:lightRig>
    </dgm:scene3d>
    <dgm:sp3d z="-152400" extrusionH="63500" prstMaterial="matte">
      <a:bevelT w="25400" h="63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>
        <a:rot lat="0" lon="0" rev="7500000"/>
      </a:lightRig>
    </dgm:scene3d>
    <dgm:sp3d z="127000" prstMaterial="matte"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>
        <a:rot lat="0" lon="0" rev="7500000"/>
      </a:lightRig>
    </dgm:scene3d>
    <dgm:sp3d extrusionH="63500" prstMaterial="matte">
      <a:bevelT w="50800" h="190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>
        <a:rot lat="0" lon="0" rev="7500000"/>
      </a:lightRig>
    </dgm:scene3d>
    <dgm:sp3d extrusionH="63500" prstMaterial="matte">
      <a:bevelT w="50800" h="190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>
        <a:rot lat="0" lon="0" rev="7500000"/>
      </a:lightRig>
    </dgm:scene3d>
    <dgm:sp3d z="60000" prstMaterial="flat">
      <a:bevelT w="120900" h="88900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>
        <a:rot lat="0" lon="0" rev="7500000"/>
      </a:lightRig>
    </dgm:scene3d>
    <dgm:sp3d z="60000" prstMaterial="flat">
      <a:bevelT w="120900" h="88900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>
        <a:rot lat="0" lon="0" rev="7500000"/>
      </a:lightRig>
    </dgm:scene3d>
    <dgm:sp3d z="152400" extrusionH="63500" prstMaterial="dkEdge">
      <a:bevelT w="135400" h="1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conFgAcc1">
    <dgm:scene3d>
      <a:camera prst="orthographicFront"/>
      <a:lightRig rig="threePt" dir="t">
        <a:rot lat="0" lon="0" rev="7500000"/>
      </a:lightRig>
    </dgm:scene3d>
    <dgm:sp3d z="152400" extrusionH="63500" prstMaterial="dkEdge">
      <a:bevelT w="135400" h="1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1">
    <dgm:scene3d>
      <a:camera prst="orthographicFront"/>
      <a:lightRig rig="threePt" dir="t">
        <a:rot lat="0" lon="0" rev="7500000"/>
      </a:lightRig>
    </dgm:scene3d>
    <dgm:sp3d extrusionH="190500" prstMaterial="dkEdge">
      <a:bevelT w="135400" h="1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trAlignAcc1">
    <dgm:scene3d>
      <a:camera prst="orthographicFront"/>
      <a:lightRig rig="threePt" dir="t">
        <a:rot lat="0" lon="0" rev="7500000"/>
      </a:lightRig>
    </dgm:scene3d>
    <dgm:sp3d prstMaterial="plastic">
      <a:bevelT w="127000" h="354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bgAcc1">
    <dgm:scene3d>
      <a:camera prst="orthographicFront"/>
      <a:lightRig rig="threePt" dir="t">
        <a:rot lat="0" lon="0" rev="7500000"/>
      </a:lightRig>
    </dgm:scene3d>
    <dgm:sp3d z="-152400" extrusionH="63500" prstMaterial="dkEdge">
      <a:bevelT w="124450" h="1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>
        <a:rot lat="0" lon="0" rev="7500000"/>
      </a:lightRig>
    </dgm:scene3d>
    <dgm:sp3d z="152400" extrusionH="63500" prstMaterial="dkEdge">
      <a:bevelT w="120800" h="190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AlignAcc1">
    <dgm:scene3d>
      <a:camera prst="orthographicFront"/>
      <a:lightRig rig="threePt" dir="t">
        <a:rot lat="0" lon="0" rev="7500000"/>
      </a:lightRig>
    </dgm:scene3d>
    <dgm:sp3d extrusionH="190500" prstMaterial="dkEdge">
      <a:bevelT w="120650" h="3810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BgAcc1">
    <dgm:scene3d>
      <a:camera prst="orthographicFront"/>
      <a:lightRig rig="threePt" dir="t">
        <a:rot lat="0" lon="0" rev="7500000"/>
      </a:lightRig>
    </dgm:scene3d>
    <dgm:sp3d z="-152400" extrusionH="63500" prstMaterial="dkEdge">
      <a:bevelT w="14445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>
        <a:rot lat="0" lon="0" rev="7500000"/>
      </a:lightRig>
    </dgm:scene3d>
    <dgm:sp3d extrusionH="190500" prstMaterial="dkEdge">
      <a:bevelT w="120650" h="38100" prst="relaxedInset"/>
      <a:bevelB w="120650" h="571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AccFollowNode1">
    <dgm:scene3d>
      <a:camera prst="orthographicFront"/>
      <a:lightRig rig="threePt" dir="t">
        <a:rot lat="0" lon="0" rev="7500000"/>
      </a:lightRig>
    </dgm:scene3d>
    <dgm:sp3d z="-152400" extrusionH="63500" prstMaterial="dkEdge">
      <a:bevelT w="14445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0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2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3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4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Shp">
    <dgm:scene3d>
      <a:camera prst="orthographicFront"/>
      <a:lightRig rig="threePt" dir="t">
        <a:rot lat="0" lon="0" rev="7500000"/>
      </a:lightRig>
    </dgm:scene3d>
    <dgm:sp3d z="-152400" extrusionH="63500" prstMaterial="matte">
      <a:bevelT w="144450" h="6350" prst="relaxedInset"/>
      <a:contourClr>
        <a:schemeClr val="bg1"/>
      </a:contourClr>
    </dgm:sp3d>
    <dgm:txPr/>
    <dgm:style>
      <a:lnRef idx="0">
        <a:scrgbClr r="0" g="0" b="0"/>
      </a:lnRef>
      <a:fillRef idx="3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  <a:bevelB w="88900" h="121750" prst="angle"/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trBgShp">
    <dgm:scene3d>
      <a:camera prst="orthographicFront"/>
      <a:lightRig rig="threePt" dir="t"/>
    </dgm:scene3d>
    <dgm:sp3d z="-152400" prstMaterial="matte"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>
        <a:rot lat="0" lon="0" rev="7500000"/>
      </a:lightRig>
    </dgm:scene3d>
    <dgm:sp3d z="152400" extrusionH="63500" prstMaterial="matte">
      <a:bevelT w="50800" h="190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3.xml><?xml version="1.0" encoding="utf-8"?>
<dgm:styleDef xmlns:dgm="http://schemas.openxmlformats.org/drawingml/2006/diagram" xmlns:a="http://schemas.openxmlformats.org/drawingml/2006/main" uniqueId="urn:microsoft.com/office/officeart/2005/8/quickstyle/3d2#2">
  <dgm:title val=""/>
  <dgm:desc val=""/>
  <dgm:catLst>
    <dgm:cat type="3D" pri="11200"/>
  </dgm:catLst>
  <dgm:scene3d>
    <a:camera prst="orthographicFront"/>
    <a:lightRig rig="threePt" dir="t"/>
  </dgm:scene3d>
  <dgm:styleLbl name="node0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1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tx1"/>
      </a:fontRef>
    </dgm:style>
  </dgm:styleLbl>
  <dgm:styleLbl name="alingNode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>
        <a:rot lat="0" lon="0" rev="7500000"/>
      </a:lightRig>
    </dgm:scene3d>
    <dgm:sp3d z="152400" extrusionH="63500" prstMaterial="matte">
      <a:bevelT w="50800" h="190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>
        <a:rot lat="0" lon="0" rev="7500000"/>
      </a:lightRig>
    </dgm:scene3d>
    <dgm:sp3d z="254000" extrusionH="63500" contourW="12700" prstMaterial="matte">
      <a:contourClr>
        <a:schemeClr val="lt1"/>
      </a:contourClr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>
        <a:rot lat="0" lon="0" rev="7500000"/>
      </a:lightRig>
    </dgm:scene3d>
    <dgm:sp3d z="-152400" extrusionH="63500" contourW="127000" prstMaterial="matte">
      <a:contourClr>
        <a:schemeClr val="lt1"/>
      </a:contourClr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>
        <a:rot lat="0" lon="0" rev="7500000"/>
      </a:lightRig>
    </dgm:scene3d>
    <dgm:sp3d z="-70000" extrusionH="63500" prstMaterial="matte">
      <a:bevelT w="25400" h="63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>
        <a:rot lat="0" lon="0" rev="7500000"/>
      </a:lightRig>
    </dgm:scene3d>
    <dgm:sp3d z="152400" extrusionH="63500" prstMaterial="matte">
      <a:bevelT w="25400" h="63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>
        <a:rot lat="0" lon="0" rev="7500000"/>
      </a:lightRig>
    </dgm:scene3d>
    <dgm:sp3d z="-152400" extrusionH="63500" prstMaterial="matte">
      <a:bevelT w="25400" h="63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>
        <a:rot lat="0" lon="0" rev="7500000"/>
      </a:lightRig>
    </dgm:scene3d>
    <dgm:sp3d z="127000" prstMaterial="matte"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>
        <a:rot lat="0" lon="0" rev="7500000"/>
      </a:lightRig>
    </dgm:scene3d>
    <dgm:sp3d extrusionH="63500" prstMaterial="matte">
      <a:bevelT w="50800" h="190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>
        <a:rot lat="0" lon="0" rev="7500000"/>
      </a:lightRig>
    </dgm:scene3d>
    <dgm:sp3d extrusionH="63500" prstMaterial="matte">
      <a:bevelT w="50800" h="190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>
        <a:rot lat="0" lon="0" rev="7500000"/>
      </a:lightRig>
    </dgm:scene3d>
    <dgm:sp3d z="60000" prstMaterial="flat">
      <a:bevelT w="120900" h="88900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>
        <a:rot lat="0" lon="0" rev="7500000"/>
      </a:lightRig>
    </dgm:scene3d>
    <dgm:sp3d z="60000" prstMaterial="flat">
      <a:bevelT w="120900" h="88900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>
        <a:rot lat="0" lon="0" rev="7500000"/>
      </a:lightRig>
    </dgm:scene3d>
    <dgm:sp3d z="152400" extrusionH="63500" prstMaterial="dkEdge">
      <a:bevelT w="135400" h="1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conFgAcc1">
    <dgm:scene3d>
      <a:camera prst="orthographicFront"/>
      <a:lightRig rig="threePt" dir="t">
        <a:rot lat="0" lon="0" rev="7500000"/>
      </a:lightRig>
    </dgm:scene3d>
    <dgm:sp3d z="152400" extrusionH="63500" prstMaterial="dkEdge">
      <a:bevelT w="135400" h="1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1">
    <dgm:scene3d>
      <a:camera prst="orthographicFront"/>
      <a:lightRig rig="threePt" dir="t">
        <a:rot lat="0" lon="0" rev="7500000"/>
      </a:lightRig>
    </dgm:scene3d>
    <dgm:sp3d extrusionH="190500" prstMaterial="dkEdge">
      <a:bevelT w="135400" h="1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trAlignAcc1">
    <dgm:scene3d>
      <a:camera prst="orthographicFront"/>
      <a:lightRig rig="threePt" dir="t">
        <a:rot lat="0" lon="0" rev="7500000"/>
      </a:lightRig>
    </dgm:scene3d>
    <dgm:sp3d prstMaterial="plastic">
      <a:bevelT w="127000" h="354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bgAcc1">
    <dgm:scene3d>
      <a:camera prst="orthographicFront"/>
      <a:lightRig rig="threePt" dir="t">
        <a:rot lat="0" lon="0" rev="7500000"/>
      </a:lightRig>
    </dgm:scene3d>
    <dgm:sp3d z="-152400" extrusionH="63500" prstMaterial="dkEdge">
      <a:bevelT w="124450" h="1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>
        <a:rot lat="0" lon="0" rev="7500000"/>
      </a:lightRig>
    </dgm:scene3d>
    <dgm:sp3d z="152400" extrusionH="63500" prstMaterial="dkEdge">
      <a:bevelT w="120800" h="190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AlignAcc1">
    <dgm:scene3d>
      <a:camera prst="orthographicFront"/>
      <a:lightRig rig="threePt" dir="t">
        <a:rot lat="0" lon="0" rev="7500000"/>
      </a:lightRig>
    </dgm:scene3d>
    <dgm:sp3d extrusionH="190500" prstMaterial="dkEdge">
      <a:bevelT w="120650" h="3810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BgAcc1">
    <dgm:scene3d>
      <a:camera prst="orthographicFront"/>
      <a:lightRig rig="threePt" dir="t">
        <a:rot lat="0" lon="0" rev="7500000"/>
      </a:lightRig>
    </dgm:scene3d>
    <dgm:sp3d z="-152400" extrusionH="63500" prstMaterial="dkEdge">
      <a:bevelT w="14445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>
        <a:rot lat="0" lon="0" rev="7500000"/>
      </a:lightRig>
    </dgm:scene3d>
    <dgm:sp3d extrusionH="190500" prstMaterial="dkEdge">
      <a:bevelT w="120650" h="38100" prst="relaxedInset"/>
      <a:bevelB w="120650" h="571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AccFollowNode1">
    <dgm:scene3d>
      <a:camera prst="orthographicFront"/>
      <a:lightRig rig="threePt" dir="t">
        <a:rot lat="0" lon="0" rev="7500000"/>
      </a:lightRig>
    </dgm:scene3d>
    <dgm:sp3d z="-152400" extrusionH="63500" prstMaterial="dkEdge">
      <a:bevelT w="14445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0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2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3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4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Shp">
    <dgm:scene3d>
      <a:camera prst="orthographicFront"/>
      <a:lightRig rig="threePt" dir="t">
        <a:rot lat="0" lon="0" rev="7500000"/>
      </a:lightRig>
    </dgm:scene3d>
    <dgm:sp3d z="-152400" extrusionH="63500" prstMaterial="matte">
      <a:bevelT w="144450" h="6350" prst="relaxedInset"/>
      <a:contourClr>
        <a:schemeClr val="bg1"/>
      </a:contourClr>
    </dgm:sp3d>
    <dgm:txPr/>
    <dgm:style>
      <a:lnRef idx="0">
        <a:scrgbClr r="0" g="0" b="0"/>
      </a:lnRef>
      <a:fillRef idx="3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  <a:bevelB w="88900" h="121750" prst="angle"/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trBgShp">
    <dgm:scene3d>
      <a:camera prst="orthographicFront"/>
      <a:lightRig rig="threePt" dir="t"/>
    </dgm:scene3d>
    <dgm:sp3d z="-152400" prstMaterial="matte"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>
        <a:rot lat="0" lon="0" rev="7500000"/>
      </a:lightRig>
    </dgm:scene3d>
    <dgm:sp3d z="152400" extrusionH="63500" prstMaterial="matte">
      <a:bevelT w="50800" h="190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98AE2B-F92B-4E7E-8FF6-EAD46F6DF2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642</TotalTime>
  <Pages>14</Pages>
  <Words>3450</Words>
  <Characters>19670</Characters>
  <Application>Microsoft Office Word</Application>
  <DocSecurity>0</DocSecurity>
  <Lines>163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Глинская ОА</dc:creator>
  <cp:lastModifiedBy>Пользователь</cp:lastModifiedBy>
  <cp:revision>21</cp:revision>
  <cp:lastPrinted>2019-04-29T08:34:00Z</cp:lastPrinted>
  <dcterms:created xsi:type="dcterms:W3CDTF">2019-03-23T21:41:00Z</dcterms:created>
  <dcterms:modified xsi:type="dcterms:W3CDTF">2022-05-10T20:00:00Z</dcterms:modified>
</cp:coreProperties>
</file>